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word/theme/themeOverride16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4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1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54" w:rsidRPr="009422D8" w:rsidRDefault="00DB7F54" w:rsidP="00DB7F54">
      <w:pPr>
        <w:pStyle w:val="Default"/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итогам Всерос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сийских проверочных работ в 2022-2023 учебном </w:t>
      </w: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  </w:t>
      </w: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"СОШ № 3 ст. Преградная"</w:t>
      </w:r>
    </w:p>
    <w:p w:rsidR="00DB7F54" w:rsidRPr="009422D8" w:rsidRDefault="00DB7F54" w:rsidP="00DB7F54">
      <w:pPr>
        <w:pStyle w:val="Default"/>
        <w:ind w:firstLine="709"/>
        <w:jc w:val="both"/>
        <w:rPr>
          <w:color w:val="auto"/>
        </w:rPr>
      </w:pPr>
      <w:r w:rsidRPr="009422D8">
        <w:rPr>
          <w:rFonts w:eastAsia="Times New Roman"/>
          <w:color w:val="auto"/>
        </w:rPr>
        <w:t xml:space="preserve">Проведение Всероссийских проверочных работ в МКОУ"СОШ № 3 ст. Преградная" осуществлялось в соответствии с Инструкцией для образовательной организации по проведению работ и системой оценивания их результатов и </w:t>
      </w:r>
      <w:r w:rsidRPr="009422D8">
        <w:rPr>
          <w:color w:val="auto"/>
        </w:rPr>
        <w:t xml:space="preserve"> позволило  осуществить диагностику достижения предметных и </w:t>
      </w:r>
      <w:proofErr w:type="spellStart"/>
      <w:r w:rsidRPr="009422D8">
        <w:rPr>
          <w:color w:val="auto"/>
        </w:rPr>
        <w:t>метапредметных</w:t>
      </w:r>
      <w:proofErr w:type="spellEnd"/>
      <w:r w:rsidRPr="009422D8">
        <w:rPr>
          <w:color w:val="auto"/>
        </w:rPr>
        <w:t xml:space="preserve"> результатов, в т.ч. уровня </w:t>
      </w:r>
      <w:proofErr w:type="spellStart"/>
      <w:r w:rsidRPr="009422D8">
        <w:rPr>
          <w:color w:val="auto"/>
        </w:rPr>
        <w:t>сформированности</w:t>
      </w:r>
      <w:proofErr w:type="spellEnd"/>
      <w:r w:rsidRPr="009422D8">
        <w:rPr>
          <w:color w:val="auto"/>
        </w:rPr>
        <w:t xml:space="preserve"> универсальных учебных действий (УУД) и овладения </w:t>
      </w:r>
      <w:proofErr w:type="spellStart"/>
      <w:r w:rsidRPr="009422D8">
        <w:rPr>
          <w:color w:val="auto"/>
        </w:rPr>
        <w:t>межпредметными</w:t>
      </w:r>
      <w:proofErr w:type="spellEnd"/>
      <w:r w:rsidRPr="009422D8">
        <w:rPr>
          <w:color w:val="auto"/>
        </w:rPr>
        <w:t xml:space="preserve"> понятиями, а также оценку личностных результатов обучения.</w:t>
      </w: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ВПР в 5  классе, сентябрь </w:t>
      </w: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tbl>
      <w:tblPr>
        <w:tblStyle w:val="a8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593"/>
        <w:gridCol w:w="284"/>
        <w:gridCol w:w="1263"/>
        <w:gridCol w:w="709"/>
        <w:gridCol w:w="709"/>
        <w:gridCol w:w="1222"/>
        <w:gridCol w:w="753"/>
        <w:gridCol w:w="850"/>
        <w:gridCol w:w="1156"/>
      </w:tblGrid>
      <w:tr w:rsidR="00DB7F54" w:rsidRPr="009422D8" w:rsidTr="00627A06">
        <w:trPr>
          <w:trHeight w:val="345"/>
          <w:jc w:val="center"/>
        </w:trPr>
        <w:tc>
          <w:tcPr>
            <w:tcW w:w="1374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Класс/ всего по списку</w:t>
            </w:r>
          </w:p>
        </w:tc>
        <w:tc>
          <w:tcPr>
            <w:tcW w:w="602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593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965" w:type="dxa"/>
            <w:gridSpan w:val="4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DB7F54" w:rsidRPr="009422D8" w:rsidTr="00627A06">
        <w:trPr>
          <w:trHeight w:val="210"/>
          <w:jc w:val="center"/>
        </w:trPr>
        <w:tc>
          <w:tcPr>
            <w:tcW w:w="1374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/8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Д.Б.</w:t>
            </w:r>
          </w:p>
        </w:tc>
        <w:tc>
          <w:tcPr>
            <w:tcW w:w="284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DB7F54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7F54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Акбаева</w:t>
            </w:r>
            <w:proofErr w:type="spellEnd"/>
          </w:p>
          <w:p w:rsidR="00DB7F54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АппаковаШарипова</w:t>
            </w:r>
            <w:proofErr w:type="spellEnd"/>
          </w:p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7F54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Дотдаева</w:t>
            </w:r>
            <w:proofErr w:type="spellEnd"/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Боташев</w:t>
            </w:r>
            <w:proofErr w:type="spellEnd"/>
          </w:p>
        </w:tc>
        <w:tc>
          <w:tcPr>
            <w:tcW w:w="1156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Окружающий мир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/8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Джамбаев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А.А.</w:t>
            </w:r>
          </w:p>
        </w:tc>
        <w:tc>
          <w:tcPr>
            <w:tcW w:w="284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1593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</w:tbl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 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выполняли 8 человек (100%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422D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Основным заданием в первой части проверочной работы по русскому языку стал диктант с грамматическим заданием.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 второй части проверялось умение обучающихся выполнять различные формы работы  с текстом и знание системы языка. 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балл, который можно получить за всю работу-38.Максимальный балл и балл на "5" не набрал ни один ученик,  самый  высокий балл – </w:t>
      </w: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27( 1 обучающийся), минимальный балл- 11 б (1 обучающийся)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956935" cy="2225040"/>
            <wp:effectExtent l="19050" t="0" r="24765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tbl>
      <w:tblPr>
        <w:tblStyle w:val="a8"/>
        <w:tblW w:w="0" w:type="auto"/>
        <w:tblInd w:w="-893" w:type="dxa"/>
        <w:tblLayout w:type="fixed"/>
        <w:tblLook w:val="04A0"/>
      </w:tblPr>
      <w:tblGrid>
        <w:gridCol w:w="9464"/>
        <w:gridCol w:w="850"/>
      </w:tblGrid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Умение классифицировать согласные звуки. Характеризовать звуки русского языка: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согласные звонкие/глухие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15.2.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850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</w:tbl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bCs/>
          <w:sz w:val="24"/>
          <w:szCs w:val="24"/>
        </w:rPr>
        <w:t xml:space="preserve">Анализ результатов выполнения ВПР </w:t>
      </w:r>
      <w:r w:rsidRPr="009422D8">
        <w:rPr>
          <w:rFonts w:ascii="Times New Roman" w:hAnsi="Times New Roman" w:cs="Times New Roman"/>
          <w:sz w:val="24"/>
          <w:szCs w:val="24"/>
        </w:rPr>
        <w:t xml:space="preserve">позволил выделить несколько недостатков в подготовке выпускников начальной школы по русскому языку. 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умение давать характеристику (указывать грамматические признаки)  местоимения, глагола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Проводить морфологический разбор имен существительных по предложенному в учебнике алгоритму;;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умение определять основную мысль текста ;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умение составлять план текста ;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умение владеть нормами речевого поведения.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sz w:val="24"/>
          <w:szCs w:val="24"/>
          <w:u w:val="single"/>
        </w:rPr>
        <w:t xml:space="preserve">Рекомендации: 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отбирать тексты разных стилей, родов и жанров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обратить внимание на работу с информационными текстами.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DB7F54" w:rsidRPr="009422D8" w:rsidRDefault="00DB7F54" w:rsidP="00DB7F54">
      <w:pPr>
        <w:pStyle w:val="a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B7F54" w:rsidRPr="009422D8" w:rsidRDefault="00DB7F54" w:rsidP="00DB7F54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DB7F54" w:rsidRPr="009422D8" w:rsidRDefault="00DB7F54" w:rsidP="00DB7F54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по математике 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выполняли 8 человек (100%)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Работа  по математике содержит 12 заданий. 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работу-20. Высокий  балл – 1</w:t>
      </w: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8 б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набрали 2 ученика, низкий балл-  11 б набрал 1 ученик.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33"/>
        <w:gridCol w:w="1036"/>
        <w:gridCol w:w="1650"/>
        <w:gridCol w:w="380"/>
        <w:gridCol w:w="388"/>
        <w:gridCol w:w="380"/>
        <w:gridCol w:w="380"/>
        <w:gridCol w:w="1676"/>
        <w:gridCol w:w="946"/>
        <w:gridCol w:w="773"/>
        <w:gridCol w:w="1129"/>
      </w:tblGrid>
      <w:tr w:rsidR="00DB7F54" w:rsidRPr="009422D8" w:rsidTr="00627A06">
        <w:tc>
          <w:tcPr>
            <w:tcW w:w="888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в классе</w:t>
            </w:r>
          </w:p>
        </w:tc>
        <w:tc>
          <w:tcPr>
            <w:tcW w:w="1738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участвующих в ВПР</w:t>
            </w:r>
          </w:p>
        </w:tc>
        <w:tc>
          <w:tcPr>
            <w:tcW w:w="514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47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Кач-во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%</w:t>
            </w:r>
          </w:p>
        </w:tc>
        <w:tc>
          <w:tcPr>
            <w:tcW w:w="938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СОУ</w:t>
            </w:r>
          </w:p>
        </w:tc>
        <w:tc>
          <w:tcPr>
            <w:tcW w:w="1185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 по классу</w:t>
            </w:r>
          </w:p>
        </w:tc>
      </w:tr>
      <w:tr w:rsidR="00DB7F54" w:rsidRPr="009422D8" w:rsidTr="00627A06">
        <w:tc>
          <w:tcPr>
            <w:tcW w:w="888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87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738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91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93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185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</w:tr>
    </w:tbl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088380" cy="2286000"/>
            <wp:effectExtent l="19050" t="0" r="2667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391"/>
        <w:tblW w:w="10598" w:type="dxa"/>
        <w:tblLayout w:type="fixed"/>
        <w:tblLook w:val="04A0"/>
      </w:tblPr>
      <w:tblGrid>
        <w:gridCol w:w="9747"/>
        <w:gridCol w:w="851"/>
      </w:tblGrid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сантиметр,сантиметр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миллиметр)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решать задачи в 3–4 действия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Овладение основами логического и алгоритмического мышления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Собирать, представлять, интерпретировать информацию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18,75</w:t>
            </w:r>
          </w:p>
        </w:tc>
      </w:tr>
      <w:tr w:rsidR="00DB7F54" w:rsidRPr="009422D8" w:rsidTr="00DB7F54">
        <w:tc>
          <w:tcPr>
            <w:tcW w:w="9747" w:type="dxa"/>
            <w:vAlign w:val="bottom"/>
          </w:tcPr>
          <w:p w:rsidR="00DB7F54" w:rsidRPr="009422D8" w:rsidRDefault="00DB7F54" w:rsidP="00DB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Овладение основами логического и алгоритмического мышления.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Решать задачи в 3–4 действия.</w:t>
            </w:r>
          </w:p>
        </w:tc>
        <w:tc>
          <w:tcPr>
            <w:tcW w:w="851" w:type="dxa"/>
            <w:vAlign w:val="bottom"/>
          </w:tcPr>
          <w:p w:rsidR="00DB7F54" w:rsidRPr="009422D8" w:rsidRDefault="00DB7F54" w:rsidP="00DB7F5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9422D8">
        <w:rPr>
          <w:rFonts w:ascii="Times New Roman" w:eastAsia="Calibri" w:hAnsi="Times New Roman" w:cs="Times New Roman"/>
          <w:sz w:val="24"/>
          <w:szCs w:val="24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DB7F54" w:rsidRPr="009422D8" w:rsidRDefault="00DB7F54" w:rsidP="00DB7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DB7F54" w:rsidRPr="009422D8" w:rsidRDefault="00DB7F54" w:rsidP="00DB7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Рекомендации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отдельных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  <w:u w:val="single"/>
        </w:rPr>
      </w:pPr>
      <w:r w:rsidRPr="009422D8">
        <w:rPr>
          <w:bCs w:val="0"/>
          <w:sz w:val="24"/>
          <w:szCs w:val="24"/>
          <w:u w:val="single"/>
        </w:rPr>
        <w:t>Окружающий мир</w:t>
      </w:r>
    </w:p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  <w:u w:val="single"/>
        </w:rPr>
      </w:pPr>
    </w:p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  <w:u w:val="single"/>
        </w:rPr>
      </w:pPr>
    </w:p>
    <w:p w:rsidR="00DB7F54" w:rsidRPr="009422D8" w:rsidRDefault="00DB7F54" w:rsidP="00DB7F54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по окружающему миру 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выполняли 8 человек.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Работа  по окружающему миру содержит 10 заданий. 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работу-32.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Высокий  балл – 28 набрал 1 ученик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DB7F54" w:rsidRPr="009422D8" w:rsidTr="00627A06">
        <w:tc>
          <w:tcPr>
            <w:tcW w:w="895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895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5884545" cy="1857375"/>
            <wp:effectExtent l="19050" t="0" r="209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tbl>
      <w:tblPr>
        <w:tblStyle w:val="a8"/>
        <w:tblW w:w="0" w:type="auto"/>
        <w:tblLayout w:type="fixed"/>
        <w:tblLook w:val="04A0"/>
      </w:tblPr>
      <w:tblGrid>
        <w:gridCol w:w="9180"/>
        <w:gridCol w:w="993"/>
      </w:tblGrid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символические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для решения задач.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Использовать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символические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символические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в том числе модели, для решения задач.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93,75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Освоение элементарных норм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 природной и социальной среде.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создавать и преобразовывать модели и схемы для решения задач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Использовать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символические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Использовать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символические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56,25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9.1.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9.2.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9.3.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10.1.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10.2K1.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10.2K2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627A06">
        <w:tc>
          <w:tcPr>
            <w:tcW w:w="9180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10.2K3</w:t>
            </w:r>
          </w:p>
        </w:tc>
        <w:tc>
          <w:tcPr>
            <w:tcW w:w="993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</w:tbl>
    <w:p w:rsidR="00DB7F54" w:rsidRPr="009422D8" w:rsidRDefault="00DB7F54" w:rsidP="00DB7F54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DB7F54" w:rsidRPr="009422D8" w:rsidRDefault="00DB7F54" w:rsidP="00DB7F5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9422D8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9422D8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9422D8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</w:t>
      </w:r>
      <w:proofErr w:type="spellStart"/>
      <w:r w:rsidRPr="009422D8">
        <w:rPr>
          <w:rFonts w:ascii="Times New Roman" w:hAnsi="Times New Roman" w:cs="Times New Roman"/>
          <w:sz w:val="24"/>
          <w:szCs w:val="24"/>
        </w:rPr>
        <w:t>действительности;сформированность</w:t>
      </w:r>
      <w:proofErr w:type="spellEnd"/>
      <w:r w:rsidRPr="009422D8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краю;</w:t>
      </w:r>
    </w:p>
    <w:p w:rsidR="00DB7F54" w:rsidRPr="009422D8" w:rsidRDefault="00DB7F54" w:rsidP="00DB7F5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о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пределять территорию, континент на географической карте,</w:t>
      </w:r>
      <w:r w:rsidRPr="009422D8">
        <w:rPr>
          <w:rFonts w:ascii="Times New Roman" w:hAnsi="Times New Roman" w:cs="Times New Roman"/>
          <w:sz w:val="24"/>
          <w:szCs w:val="24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DB7F54" w:rsidRPr="009422D8" w:rsidRDefault="00DB7F54" w:rsidP="00DB7F5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9422D8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9422D8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DB7F54" w:rsidRPr="009422D8" w:rsidRDefault="00DB7F54" w:rsidP="00DB7F54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DB7F54" w:rsidRPr="009422D8" w:rsidRDefault="00DB7F54" w:rsidP="00DB7F54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DB7F54" w:rsidRPr="009422D8" w:rsidRDefault="00DB7F54" w:rsidP="00DB7F5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9422D8">
        <w:rPr>
          <w:rFonts w:ascii="Times New Roman" w:hAnsi="Times New Roman" w:cs="Times New Roman"/>
          <w:sz w:val="24"/>
          <w:szCs w:val="24"/>
        </w:rPr>
        <w:t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 программы.</w:t>
      </w:r>
    </w:p>
    <w:p w:rsidR="00DB7F54" w:rsidRPr="009422D8" w:rsidRDefault="00DB7F54" w:rsidP="00DB7F54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Учителям – предметникам составить план работы с учащимся, получившими «2» по  предмету.</w:t>
      </w: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Сравнительный анализ результатов ВПР за 5 лет</w:t>
      </w: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1341" w:type="dxa"/>
        <w:tblInd w:w="-318" w:type="dxa"/>
        <w:tblLayout w:type="fixed"/>
        <w:tblLook w:val="04A0"/>
      </w:tblPr>
      <w:tblGrid>
        <w:gridCol w:w="710"/>
        <w:gridCol w:w="709"/>
        <w:gridCol w:w="826"/>
        <w:gridCol w:w="827"/>
        <w:gridCol w:w="827"/>
        <w:gridCol w:w="827"/>
        <w:gridCol w:w="827"/>
        <w:gridCol w:w="827"/>
        <w:gridCol w:w="826"/>
        <w:gridCol w:w="827"/>
        <w:gridCol w:w="827"/>
        <w:gridCol w:w="827"/>
        <w:gridCol w:w="827"/>
        <w:gridCol w:w="827"/>
      </w:tblGrid>
      <w:tr w:rsidR="00DB7F54" w:rsidRPr="009422D8" w:rsidTr="00627A06">
        <w:trPr>
          <w:trHeight w:val="330"/>
        </w:trPr>
        <w:tc>
          <w:tcPr>
            <w:tcW w:w="710" w:type="dxa"/>
            <w:vMerge w:val="restart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программе 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07" w:type="dxa"/>
            <w:gridSpan w:val="4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0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308" w:type="dxa"/>
            <w:gridSpan w:val="4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ind w:firstLine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DB7F54" w:rsidRPr="009422D8" w:rsidTr="00627A06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успев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  <w:tr w:rsidR="00DB7F54" w:rsidRPr="009422D8" w:rsidTr="00627A06"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7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2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язык, результаты ВПР за 5 лет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4991100" cy="268605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Математика , результаты ВПР за 5 лет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505450" cy="2047875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Окружающий мир , результаты ВПР за 5 лет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598920" cy="3009900"/>
            <wp:effectExtent l="19050" t="0" r="1143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b/>
          <w:color w:val="auto"/>
          <w:u w:val="single"/>
        </w:rPr>
        <w:t>Общие выводы:</w:t>
      </w:r>
      <w:r w:rsidRPr="009422D8">
        <w:rPr>
          <w:color w:val="auto"/>
        </w:rPr>
        <w:t xml:space="preserve"> для улучшения качества образования в 4-х классах необходимо учесть следующие рекомендации: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t xml:space="preserve">- рассмотреть результаты ВПР на заседании ШМО;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t xml:space="preserve">Отрабатывать навыки таких умений, как: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lastRenderedPageBreak/>
        <w:t xml:space="preserve">- на уроках окружающего мира уделять внимание заданиям, требующим логических рассуждений; </w:t>
      </w:r>
    </w:p>
    <w:p w:rsidR="00DB7F54" w:rsidRPr="009422D8" w:rsidRDefault="00DB7F54" w:rsidP="00DB7F54">
      <w:pPr>
        <w:pStyle w:val="Default"/>
        <w:jc w:val="both"/>
        <w:rPr>
          <w:color w:val="auto"/>
        </w:rPr>
      </w:pPr>
      <w:r w:rsidRPr="009422D8">
        <w:rPr>
          <w:color w:val="auto"/>
        </w:rPr>
        <w:t xml:space="preserve">- проводить практические и лабораторные работы (несложные исследования, эксперименты); </w:t>
      </w: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научить учеников умению работать (анализировать, классифицировать по признакам, обобщать) по готовой модели.</w:t>
      </w: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 по русскому языку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tbl>
      <w:tblPr>
        <w:tblStyle w:val="a8"/>
        <w:tblW w:w="0" w:type="auto"/>
        <w:tblLayout w:type="fixed"/>
        <w:tblLook w:val="04A0"/>
      </w:tblPr>
      <w:tblGrid>
        <w:gridCol w:w="9464"/>
        <w:gridCol w:w="992"/>
      </w:tblGrid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72,22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77,78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72,22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94,44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91,67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6.1. Совершенствование видов речевой деятельности (чтения, письма), обеспечивающих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языка;овладение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языка;овладение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многоаспектного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многоаспектного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 текста; овладение основными стилистическими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16,67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10. 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многоаспектного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многоаспектного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многоаспектного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выразительности.&lt;&lt;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</w:tbl>
    <w:p w:rsidR="00DB7F54" w:rsidRPr="009422D8" w:rsidRDefault="00DB7F54" w:rsidP="00DB7F5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</w:rPr>
        <w:t>Вывод: глубокий  анализ предыдущих результатов, внесение корректировок в рабочие программы позволило несколько улучшить низкие  результаты, которые наблюдались после дистанционного обучения</w:t>
      </w:r>
    </w:p>
    <w:p w:rsidR="00DB7F54" w:rsidRPr="009422D8" w:rsidRDefault="00DB7F54" w:rsidP="00DB7F54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Рекомендации  по </w:t>
      </w:r>
      <w:r w:rsidRPr="009422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анализу  результатов выполнения ВПР </w:t>
      </w:r>
      <w:r w:rsidRPr="009422D8">
        <w:rPr>
          <w:rFonts w:ascii="Times New Roman" w:eastAsia="Calibri" w:hAnsi="Times New Roman" w:cs="Times New Roman"/>
          <w:b/>
          <w:sz w:val="24"/>
          <w:szCs w:val="24"/>
        </w:rPr>
        <w:t>подготовке учащихся  по русскому языку</w:t>
      </w:r>
    </w:p>
    <w:p w:rsidR="00DB7F54" w:rsidRPr="009422D8" w:rsidRDefault="00DB7F54" w:rsidP="00DB7F5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информационными текстами.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DB7F54" w:rsidRPr="009422D8" w:rsidRDefault="00DB7F54" w:rsidP="00DB7F54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Учить находить основную мысль текста, составлять план</w:t>
      </w:r>
    </w:p>
    <w:p w:rsidR="00DB7F54" w:rsidRPr="009422D8" w:rsidRDefault="00DB7F54" w:rsidP="00DB7F54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Математика</w:t>
      </w:r>
    </w:p>
    <w:p w:rsidR="00DB7F54" w:rsidRPr="009422D8" w:rsidRDefault="00DB7F54" w:rsidP="00DB7F54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 по математике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9422D8">
        <w:rPr>
          <w:rFonts w:ascii="Times New Roman" w:eastAsia="Calibri" w:hAnsi="Times New Roman" w:cs="Times New Roman"/>
          <w:sz w:val="24"/>
          <w:szCs w:val="24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DB7F54" w:rsidRPr="009422D8" w:rsidRDefault="00DB7F54" w:rsidP="00DB7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У некоторых учащихся хорошо развиты умения: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DB7F54" w:rsidRPr="009422D8" w:rsidRDefault="00DB7F54" w:rsidP="00DB7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проверочной работы показали наличие ряда проблем в математической подготовке учащихся, в том числе:  недостаточный   уровень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lastRenderedPageBreak/>
        <w:t>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отдельных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решать логические задачи.</w:t>
      </w:r>
    </w:p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  <w:r w:rsidRPr="009422D8">
        <w:rPr>
          <w:b w:val="0"/>
          <w:bCs w:val="0"/>
          <w:sz w:val="24"/>
          <w:szCs w:val="24"/>
          <w:u w:val="single"/>
        </w:rPr>
        <w:t xml:space="preserve">Биология </w:t>
      </w:r>
    </w:p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 по биологии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DB7F54" w:rsidRPr="009422D8" w:rsidRDefault="00DB7F54" w:rsidP="00DB7F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tbl>
      <w:tblPr>
        <w:tblStyle w:val="a8"/>
        <w:tblW w:w="0" w:type="auto"/>
        <w:tblInd w:w="-968" w:type="dxa"/>
        <w:tblLayout w:type="fixed"/>
        <w:tblLook w:val="04A0"/>
      </w:tblPr>
      <w:tblGrid>
        <w:gridCol w:w="9464"/>
        <w:gridCol w:w="992"/>
      </w:tblGrid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связи, строить логическое рассуждение,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Правила работы в кабинете биологии, с биологическими приборами и инструментами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Правила работы в кабинете биологии, с биологическими приборами и инструментами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 Правила работы в кабинете биологии, с биологическими приборами и инструментами. 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4.2. Правила работы в кабинете биологии, с биологическими приборами и инструментами. 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4.3. Правила работы в кабинете биологии, с биологическими приборами и инструментами. 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Организм. Классификация организмов. Принципы классификации. Одноклеточные и многоклеточные организмы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экосистемной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6.1. Условия обитания растений. Среды обитания растений. Среды обитания животных. Сезонные явления в жизни животных 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6.2. Условия обитания растений. Среды обитания растений. Среды обитания животных. Сезонные явления в жизни животных 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 Царство Растения. Царство Животные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Царство Растения. Царство Животные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Среды жизни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 живой природе, здоровью своему и окружающих; осознание необходимости действий по сохранению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биоразнообразия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природных местообитаний видов растений и животных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58,33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 Соблюдение правил поведения в окружающей среде. Бережное отношение к природе. Охрана биологических объектов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91,67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10K1. 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DB7F54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10K3. 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pStyle w:val="aa"/>
        <w:ind w:left="0"/>
      </w:pPr>
      <w:r w:rsidRPr="009422D8">
        <w:rPr>
          <w:b/>
          <w:bCs/>
        </w:rPr>
        <w:t>Вывод :</w:t>
      </w:r>
      <w:r w:rsidRPr="009422D8">
        <w:t xml:space="preserve"> </w:t>
      </w:r>
    </w:p>
    <w:p w:rsidR="00DB7F54" w:rsidRPr="009422D8" w:rsidRDefault="00DB7F54" w:rsidP="00DB7F54">
      <w:pPr>
        <w:pStyle w:val="aa"/>
        <w:spacing w:before="137" w:line="360" w:lineRule="auto"/>
        <w:ind w:left="0" w:right="852"/>
        <w:jc w:val="both"/>
      </w:pPr>
      <w:r w:rsidRPr="009422D8">
        <w:t xml:space="preserve">1.Обратить особое внимание на освоение школьниками биологической терминологии и символики; знаний основных признаков царств живой природы; особенностей строения растений и животных; органоидов </w:t>
      </w:r>
      <w:proofErr w:type="spellStart"/>
      <w:r w:rsidRPr="009422D8">
        <w:t>клетки;особенностей</w:t>
      </w:r>
      <w:proofErr w:type="spellEnd"/>
      <w:r w:rsidRPr="009422D8">
        <w:t xml:space="preserve"> среды обитания организмов, экологических факторов.</w:t>
      </w:r>
    </w:p>
    <w:p w:rsidR="00DB7F54" w:rsidRPr="009422D8" w:rsidRDefault="00DB7F54" w:rsidP="00DB7F54">
      <w:pPr>
        <w:pStyle w:val="aa"/>
        <w:spacing w:before="137" w:line="360" w:lineRule="auto"/>
        <w:ind w:left="0" w:right="852"/>
        <w:jc w:val="both"/>
      </w:pPr>
      <w:r w:rsidRPr="009422D8">
        <w:t xml:space="preserve"> 2.Обратить внимание на овладение школьниками умениями: извлекать нужную информацию из текста; различать по внешнему виду, схемам и описаниям реальные биологические объекты или их изображения.</w:t>
      </w:r>
    </w:p>
    <w:p w:rsidR="00DB7F54" w:rsidRPr="009422D8" w:rsidRDefault="00DB7F54" w:rsidP="00DB7F54">
      <w:pPr>
        <w:pStyle w:val="aa"/>
        <w:spacing w:before="137" w:line="360" w:lineRule="auto"/>
        <w:ind w:left="0" w:right="852"/>
        <w:jc w:val="both"/>
      </w:pPr>
      <w:r w:rsidRPr="009422D8">
        <w:t xml:space="preserve">При проведении различных форм текущего и </w:t>
      </w:r>
      <w:proofErr w:type="spellStart"/>
      <w:r w:rsidRPr="009422D8">
        <w:t>промежуточногоконтроля</w:t>
      </w:r>
      <w:proofErr w:type="spellEnd"/>
      <w:r w:rsidRPr="009422D8">
        <w:t xml:space="preserve"> в учебном процессе более широко использовать задания разных типов, аналогичные заданиям ВПР.</w:t>
      </w:r>
    </w:p>
    <w:p w:rsidR="00DB7F54" w:rsidRPr="009422D8" w:rsidRDefault="00DB7F54" w:rsidP="00DB7F54">
      <w:pPr>
        <w:pStyle w:val="aa"/>
        <w:spacing w:before="137" w:line="360" w:lineRule="auto"/>
        <w:ind w:left="0" w:right="852"/>
        <w:jc w:val="both"/>
      </w:pPr>
      <w:r w:rsidRPr="009422D8">
        <w:t>3.Особое внимание следует уделять заданиям на сопоставление</w:t>
      </w:r>
      <w:r w:rsidRPr="009422D8">
        <w:rPr>
          <w:spacing w:val="-3"/>
        </w:rPr>
        <w:t xml:space="preserve"> </w:t>
      </w:r>
      <w:proofErr w:type="spellStart"/>
      <w:r w:rsidRPr="009422D8">
        <w:t>иустановление</w:t>
      </w:r>
      <w:proofErr w:type="spellEnd"/>
      <w:r w:rsidRPr="009422D8">
        <w:t xml:space="preserve"> соответствия биологических объектов, процессов, явлений, а также на задания со свободным развѐрнутым ответом, требующих от обучающихся умений обоснованно и кратко излагать свои мысли, применять теоретические знания на практике. 5.Формировать у учащихся опыт работы с тестовыми заданиями на </w:t>
      </w:r>
      <w:proofErr w:type="spellStart"/>
      <w:r w:rsidRPr="009422D8">
        <w:t>умениеприменить</w:t>
      </w:r>
      <w:proofErr w:type="spellEnd"/>
      <w:r w:rsidRPr="009422D8">
        <w:t xml:space="preserve"> биологические знания в ситуации, новой для ученика – в </w:t>
      </w:r>
      <w:r w:rsidRPr="009422D8">
        <w:lastRenderedPageBreak/>
        <w:t>частности, на соотнесение морфологических признаков организма .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 xml:space="preserve">История 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 по биологии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tbl>
      <w:tblPr>
        <w:tblStyle w:val="a8"/>
        <w:tblW w:w="0" w:type="auto"/>
        <w:tblLayout w:type="fixed"/>
        <w:tblLook w:val="04A0"/>
      </w:tblPr>
      <w:tblGrid>
        <w:gridCol w:w="9464"/>
        <w:gridCol w:w="992"/>
      </w:tblGrid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91,67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DB7F54" w:rsidRPr="009422D8" w:rsidTr="00627A06">
        <w:tc>
          <w:tcPr>
            <w:tcW w:w="9464" w:type="dxa"/>
            <w:vAlign w:val="bottom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этнонациональной</w:t>
            </w:r>
            <w:proofErr w:type="spellEnd"/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992" w:type="dxa"/>
            <w:vAlign w:val="bottom"/>
          </w:tcPr>
          <w:p w:rsidR="00DB7F54" w:rsidRPr="009422D8" w:rsidRDefault="00DB7F54" w:rsidP="00627A0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</w:tbl>
    <w:p w:rsidR="00DB7F54" w:rsidRPr="009422D8" w:rsidRDefault="00DB7F54" w:rsidP="00DB7F54">
      <w:pPr>
        <w:pStyle w:val="aa"/>
        <w:spacing w:line="360" w:lineRule="auto"/>
        <w:ind w:left="0" w:right="118" w:firstLine="1861"/>
        <w:jc w:val="both"/>
      </w:pPr>
      <w:r w:rsidRPr="009422D8">
        <w:rPr>
          <w:b/>
        </w:rPr>
        <w:t xml:space="preserve">Вывод: </w:t>
      </w:r>
      <w:r w:rsidRPr="009422D8">
        <w:t xml:space="preserve">результаты ВПР по истории- можно сказать, что обучающиеся </w:t>
      </w:r>
      <w:r w:rsidRPr="009422D8">
        <w:lastRenderedPageBreak/>
        <w:t>справились с работой. Все обучающиеся 5 класса достигли базового уровня подготовки. Результаты проведенного анализа указывают на необходимость дифференцированного подхода в процессе обучения.</w:t>
      </w: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6 классе</w:t>
      </w: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DB7F54" w:rsidRPr="009422D8" w:rsidTr="00627A06">
        <w:trPr>
          <w:trHeight w:val="345"/>
          <w:jc w:val="center"/>
        </w:trPr>
        <w:tc>
          <w:tcPr>
            <w:tcW w:w="1374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Класс/ всего по списку</w:t>
            </w:r>
          </w:p>
        </w:tc>
        <w:tc>
          <w:tcPr>
            <w:tcW w:w="602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DB7F54" w:rsidRPr="009422D8" w:rsidTr="00627A06">
        <w:trPr>
          <w:trHeight w:val="210"/>
          <w:jc w:val="center"/>
        </w:trPr>
        <w:tc>
          <w:tcPr>
            <w:tcW w:w="1374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B7F54" w:rsidRPr="009422D8" w:rsidTr="00627A06">
        <w:trPr>
          <w:trHeight w:val="210"/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  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Акбаева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Л.И.</w:t>
            </w:r>
          </w:p>
        </w:tc>
        <w:tc>
          <w:tcPr>
            <w:tcW w:w="567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DB7F54" w:rsidRPr="009422D8" w:rsidTr="00627A06">
        <w:trPr>
          <w:trHeight w:val="380"/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 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Голаева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Ф.Б.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5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  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Джамбаев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А.А.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5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История </w:t>
            </w:r>
          </w:p>
        </w:tc>
      </w:tr>
      <w:tr w:rsidR="00DB7F54" w:rsidRPr="009422D8" w:rsidTr="00627A06">
        <w:trPr>
          <w:trHeight w:val="119"/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  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Кочкарова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И.Т.</w:t>
            </w:r>
          </w:p>
        </w:tc>
        <w:tc>
          <w:tcPr>
            <w:tcW w:w="567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9422D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12 заданий.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60 минут.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 45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Гистограмма соответствия  аттестационных и текущих отметок</w:t>
      </w:r>
    </w:p>
    <w:tbl>
      <w:tblPr>
        <w:tblStyle w:val="a8"/>
        <w:tblW w:w="0" w:type="auto"/>
        <w:jc w:val="center"/>
        <w:tblLook w:val="04A0"/>
      </w:tblPr>
      <w:tblGrid>
        <w:gridCol w:w="3388"/>
        <w:gridCol w:w="3309"/>
        <w:gridCol w:w="2873"/>
      </w:tblGrid>
      <w:tr w:rsidR="00DB7F54" w:rsidRPr="009422D8" w:rsidTr="00627A06">
        <w:trPr>
          <w:jc w:val="center"/>
        </w:trPr>
        <w:tc>
          <w:tcPr>
            <w:tcW w:w="3388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7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rPr>
          <w:jc w:val="center"/>
        </w:trPr>
        <w:tc>
          <w:tcPr>
            <w:tcW w:w="3388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309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rPr>
          <w:jc w:val="center"/>
        </w:trPr>
        <w:tc>
          <w:tcPr>
            <w:tcW w:w="3388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309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rPr>
          <w:jc w:val="center"/>
        </w:trPr>
        <w:tc>
          <w:tcPr>
            <w:tcW w:w="3388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309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7F54" w:rsidRPr="009422D8" w:rsidTr="00627A06">
        <w:trPr>
          <w:jc w:val="center"/>
        </w:trPr>
        <w:tc>
          <w:tcPr>
            <w:tcW w:w="3388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09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inline distT="0" distB="0" distL="0" distR="0">
            <wp:extent cx="6343650" cy="340042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DB7F54" w:rsidRPr="009422D8" w:rsidRDefault="00DB7F54" w:rsidP="00DB7F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DB7F54" w:rsidRPr="009422D8" w:rsidRDefault="00DB7F54" w:rsidP="00DB7F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Следует включить в работу некоторые пункты: продолжить работу над  синтаксическим разбором,  анализом текстов;</w:t>
      </w:r>
    </w:p>
    <w:p w:rsidR="00DB7F54" w:rsidRPr="009422D8" w:rsidRDefault="00DB7F54" w:rsidP="00DB7F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ошибок-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DB7F54" w:rsidRPr="009422D8" w:rsidRDefault="00DB7F54" w:rsidP="00DB7F54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14 заданий.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60 минут.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работу:20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</w:t>
      </w:r>
      <w:r>
        <w:rPr>
          <w:rFonts w:ascii="Times New Roman" w:eastAsia="Times New Roman" w:hAnsi="Times New Roman" w:cs="Times New Roman"/>
          <w:sz w:val="24"/>
          <w:szCs w:val="24"/>
        </w:rPr>
        <w:t>лл по классу – 18б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Узденова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9781" w:type="dxa"/>
        <w:jc w:val="center"/>
        <w:tblInd w:w="-176" w:type="dxa"/>
        <w:tblLook w:val="04A0"/>
      </w:tblPr>
      <w:tblGrid>
        <w:gridCol w:w="3190"/>
        <w:gridCol w:w="3048"/>
        <w:gridCol w:w="3543"/>
      </w:tblGrid>
      <w:tr w:rsidR="00DB7F54" w:rsidRPr="009422D8" w:rsidTr="00627A06">
        <w:trPr>
          <w:jc w:val="center"/>
        </w:trPr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543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048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Потвердили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оценку</w:t>
            </w:r>
          </w:p>
        </w:tc>
        <w:tc>
          <w:tcPr>
            <w:tcW w:w="3048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048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48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347460" cy="2674620"/>
            <wp:effectExtent l="19050" t="0" r="1524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Выводы:</w:t>
      </w:r>
      <w:r w:rsidRPr="009422D8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Рекомендации</w:t>
      </w:r>
      <w:r w:rsidRPr="009422D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слабомотивированными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10 заданий.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45 минут.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работу:29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7"/>
        <w:gridCol w:w="1033"/>
        <w:gridCol w:w="1621"/>
        <w:gridCol w:w="571"/>
        <w:gridCol w:w="571"/>
        <w:gridCol w:w="572"/>
        <w:gridCol w:w="572"/>
        <w:gridCol w:w="1647"/>
        <w:gridCol w:w="975"/>
        <w:gridCol w:w="1111"/>
      </w:tblGrid>
      <w:tr w:rsidR="00DB7F54" w:rsidRPr="009422D8" w:rsidTr="00627A06">
        <w:tc>
          <w:tcPr>
            <w:tcW w:w="897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897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rPr>
          <w:trHeight w:val="493"/>
        </w:trPr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5086350" cy="24765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6 б класса в целом справились с предложенной работой и показали базовый уровень достижения предметных и </w:t>
      </w:r>
      <w:proofErr w:type="spellStart"/>
      <w:r w:rsidRPr="009422D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метапредметных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DB7F54" w:rsidRPr="009422D8" w:rsidRDefault="00DB7F54" w:rsidP="00DB7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высоком уровне у учащихся сформированы умения:</w:t>
      </w:r>
    </w:p>
    <w:p w:rsidR="00DB7F54" w:rsidRPr="009422D8" w:rsidRDefault="00DB7F54" w:rsidP="00DB7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знание о живой природе, закономерностях её развития</w:t>
      </w:r>
    </w:p>
    <w:p w:rsidR="00DB7F54" w:rsidRPr="009422D8" w:rsidRDefault="00DB7F54" w:rsidP="00DB7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умеют применять знаки и символы о жизнедеятельности цветковых растений</w:t>
      </w:r>
    </w:p>
    <w:p w:rsidR="00DB7F54" w:rsidRPr="009422D8" w:rsidRDefault="00DB7F54" w:rsidP="00DB7F5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</w:t>
      </w:r>
      <w:r w:rsidRPr="009422D8">
        <w:rPr>
          <w:rFonts w:ascii="Times New Roman" w:eastAsia="Calibri" w:hAnsi="Times New Roman" w:cs="Times New Roman"/>
          <w:sz w:val="24"/>
          <w:szCs w:val="24"/>
        </w:rPr>
        <w:lastRenderedPageBreak/>
        <w:t>растений. Половое размножение растений. Оплодотворение у цветковых растений. Вегетативное размножение растений;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- Организм. Классификация организмов. Принципы классификации. Одноклеточные и многоклеточные организмы;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- Среды жизни;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</w:rPr>
        <w:t>Причины: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9422D8">
        <w:rPr>
          <w:rFonts w:ascii="Times New Roman" w:eastAsia="Calibri" w:hAnsi="Times New Roman" w:cs="Times New Roman"/>
          <w:sz w:val="24"/>
          <w:szCs w:val="24"/>
        </w:rPr>
        <w:t>экосистемной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DB7F54" w:rsidRPr="009422D8" w:rsidRDefault="00DB7F54" w:rsidP="00DB7F54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 w:rsidRPr="009422D8">
        <w:rPr>
          <w:rFonts w:ascii="Times New Roman" w:eastAsia="Calibri" w:hAnsi="Times New Roman" w:cs="Times New Roman"/>
          <w:sz w:val="24"/>
          <w:szCs w:val="24"/>
        </w:rPr>
        <w:t>биоразнообразия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и природных местообитаний видов растений и животных.</w:t>
      </w:r>
    </w:p>
    <w:p w:rsidR="00DB7F54" w:rsidRPr="009422D8" w:rsidRDefault="00DB7F54" w:rsidP="00DB7F54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Рекомендуется:</w:t>
      </w:r>
    </w:p>
    <w:p w:rsidR="00DB7F54" w:rsidRPr="009422D8" w:rsidRDefault="00DB7F54" w:rsidP="00DB7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 результатам анализа спланировать коррекционную работу по устранению выявленных пробелов;</w:t>
      </w:r>
    </w:p>
    <w:p w:rsidR="00DB7F54" w:rsidRPr="009422D8" w:rsidRDefault="00DB7F54" w:rsidP="00DB7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сопутствующее повторение на уроках по темам, проблемным для класса в целом;</w:t>
      </w:r>
    </w:p>
    <w:p w:rsidR="00DB7F54" w:rsidRPr="009422D8" w:rsidRDefault="00DB7F54" w:rsidP="00DB7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DB7F54" w:rsidRPr="009422D8" w:rsidRDefault="00DB7F54" w:rsidP="00DB7F54">
      <w:pPr>
        <w:rPr>
          <w:rFonts w:ascii="Times New Roman" w:eastAsia="Calibri" w:hAnsi="Times New Roman" w:cs="Times New Roman"/>
          <w:sz w:val="24"/>
          <w:szCs w:val="24"/>
        </w:rPr>
      </w:pPr>
    </w:p>
    <w:p w:rsidR="00DB7F54" w:rsidRPr="009422D8" w:rsidRDefault="00DB7F54" w:rsidP="00DB7F54">
      <w:pPr>
        <w:rPr>
          <w:rFonts w:ascii="Times New Roman" w:eastAsia="Calibri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История: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8 заданий.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45 минут.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 15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6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DB7F54" w:rsidRPr="009422D8" w:rsidTr="00627A06">
        <w:tc>
          <w:tcPr>
            <w:tcW w:w="896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896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343650" cy="3400425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Выводы</w:t>
      </w:r>
      <w:r w:rsidRPr="009422D8">
        <w:rPr>
          <w:rFonts w:ascii="Times New Roman" w:hAnsi="Times New Roman" w:cs="Times New Roman"/>
          <w:b/>
          <w:sz w:val="24"/>
          <w:szCs w:val="24"/>
        </w:rPr>
        <w:t>:</w:t>
      </w:r>
      <w:r w:rsidRPr="009422D8">
        <w:rPr>
          <w:rFonts w:ascii="Times New Roman" w:hAnsi="Times New Roman" w:cs="Times New Roman"/>
          <w:sz w:val="24"/>
          <w:szCs w:val="24"/>
        </w:rPr>
        <w:t xml:space="preserve"> УУД сформированы на базовом уровне. </w:t>
      </w:r>
    </w:p>
    <w:p w:rsidR="00DB7F54" w:rsidRPr="009422D8" w:rsidRDefault="00DB7F54" w:rsidP="00DB7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 xml:space="preserve">(Знаменитые личности, значимые события). </w:t>
      </w: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Рекомендации:</w:t>
      </w:r>
    </w:p>
    <w:p w:rsidR="00DB7F54" w:rsidRPr="009422D8" w:rsidRDefault="00DB7F54" w:rsidP="00DB7F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историческими терминами, работе с картами.</w:t>
      </w: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Сравнительный анализ результатов ВПР за 3 года</w:t>
      </w:r>
    </w:p>
    <w:tbl>
      <w:tblPr>
        <w:tblStyle w:val="a8"/>
        <w:tblW w:w="11244" w:type="dxa"/>
        <w:tblInd w:w="-318" w:type="dxa"/>
        <w:tblLayout w:type="fixed"/>
        <w:tblLook w:val="04A0"/>
      </w:tblPr>
      <w:tblGrid>
        <w:gridCol w:w="710"/>
        <w:gridCol w:w="709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5"/>
      </w:tblGrid>
      <w:tr w:rsidR="00DB7F54" w:rsidRPr="009422D8" w:rsidTr="00627A06">
        <w:trPr>
          <w:trHeight w:val="330"/>
        </w:trPr>
        <w:tc>
          <w:tcPr>
            <w:tcW w:w="710" w:type="dxa"/>
            <w:vMerge w:val="restart"/>
            <w:textDirection w:val="btLr"/>
            <w:vAlign w:val="center"/>
          </w:tcPr>
          <w:p w:rsidR="00DB7F54" w:rsidRPr="009422D8" w:rsidRDefault="00DB7F54" w:rsidP="00627A0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класс.по</w:t>
            </w:r>
            <w:proofErr w:type="spellEnd"/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программе 5 </w:t>
            </w:r>
            <w:proofErr w:type="spellStart"/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56" w:type="dxa"/>
            <w:gridSpan w:val="4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56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456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ind w:firstLine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457" w:type="dxa"/>
            <w:gridSpan w:val="4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ind w:firstLine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DB7F54" w:rsidRPr="009422D8" w:rsidTr="00627A06">
        <w:trPr>
          <w:trHeight w:val="465"/>
        </w:trPr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</w:t>
            </w: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стников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 успев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</w:t>
            </w: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стников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 успев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</w:t>
            </w: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стников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 успев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</w:t>
            </w: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стников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 успев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15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  <w:tr w:rsidR="00DB7F54" w:rsidRPr="009422D8" w:rsidTr="00627A06">
        <w:trPr>
          <w:trHeight w:val="413"/>
        </w:trPr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5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rPr>
          <w:trHeight w:val="418"/>
        </w:trPr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5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rPr>
          <w:trHeight w:val="424"/>
        </w:trPr>
        <w:tc>
          <w:tcPr>
            <w:tcW w:w="710" w:type="dxa"/>
            <w:vMerge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4" w:type="dxa"/>
            <w:tcBorders>
              <w:righ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5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7 классе, по программе 6 класса.</w:t>
      </w: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DB7F54" w:rsidRPr="009422D8" w:rsidTr="00627A06">
        <w:trPr>
          <w:trHeight w:val="345"/>
          <w:jc w:val="center"/>
        </w:trPr>
        <w:tc>
          <w:tcPr>
            <w:tcW w:w="1374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602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DB7F54" w:rsidRPr="009422D8" w:rsidTr="00627A06">
        <w:trPr>
          <w:trHeight w:val="210"/>
          <w:jc w:val="center"/>
        </w:trPr>
        <w:tc>
          <w:tcPr>
            <w:tcW w:w="1374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B7F54" w:rsidRPr="009422D8" w:rsidTr="00627A06">
        <w:trPr>
          <w:trHeight w:val="210"/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Акбаева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Л.И.</w:t>
            </w:r>
          </w:p>
        </w:tc>
        <w:tc>
          <w:tcPr>
            <w:tcW w:w="567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3,3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Айбазов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Д.Б.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15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3,3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Кочкарова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И.Т.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1156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3,3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Биология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Джамбаев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А.А..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Текеева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Ф.М.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География 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Джамбаев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А.А..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3,5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Английский язык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 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Узденова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Р.А.</w:t>
            </w:r>
          </w:p>
        </w:tc>
        <w:tc>
          <w:tcPr>
            <w:tcW w:w="567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3,1</w:t>
            </w:r>
          </w:p>
        </w:tc>
      </w:tr>
      <w:tr w:rsidR="00DB7F54" w:rsidRPr="009422D8" w:rsidTr="00627A06">
        <w:trPr>
          <w:jc w:val="center"/>
        </w:trPr>
        <w:tc>
          <w:tcPr>
            <w:tcW w:w="10515" w:type="dxa"/>
            <w:gridSpan w:val="11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Физика</w:t>
            </w:r>
          </w:p>
        </w:tc>
      </w:tr>
      <w:tr w:rsidR="00DB7F54" w:rsidRPr="009422D8" w:rsidTr="00627A06">
        <w:trPr>
          <w:jc w:val="center"/>
        </w:trPr>
        <w:tc>
          <w:tcPr>
            <w:tcW w:w="1374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7/10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F54" w:rsidRPr="009422D8" w:rsidRDefault="00DB7F54" w:rsidP="00627A0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Голаева</w:t>
            </w:r>
            <w:proofErr w:type="spellEnd"/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Ф.Б.</w:t>
            </w:r>
          </w:p>
        </w:tc>
        <w:tc>
          <w:tcPr>
            <w:tcW w:w="567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753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156" w:type="dxa"/>
          </w:tcPr>
          <w:p w:rsidR="00DB7F54" w:rsidRPr="009422D8" w:rsidRDefault="00DB7F54" w:rsidP="00627A0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</w:tr>
    </w:tbl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Количество заданий: 14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90 минут.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 за работу:51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по классу – 37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422D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422D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9838" w:type="dxa"/>
        <w:jc w:val="center"/>
        <w:tblInd w:w="-1485" w:type="dxa"/>
        <w:tblLayout w:type="fixed"/>
        <w:tblLook w:val="04A0"/>
      </w:tblPr>
      <w:tblGrid>
        <w:gridCol w:w="860"/>
        <w:gridCol w:w="1460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DB7F54" w:rsidRPr="009422D8" w:rsidTr="00627A06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B7F54" w:rsidRPr="009422D8" w:rsidTr="00627A06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на индивид обучении)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</w:tbl>
    <w:p w:rsidR="00DB7F54" w:rsidRPr="009422D8" w:rsidRDefault="00DB7F54" w:rsidP="00DB7F5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Гистограмма соответствия 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388"/>
        <w:gridCol w:w="3310"/>
        <w:gridCol w:w="2873"/>
      </w:tblGrid>
      <w:tr w:rsidR="00DB7F54" w:rsidRPr="009422D8" w:rsidTr="00627A06">
        <w:tc>
          <w:tcPr>
            <w:tcW w:w="3717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312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717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Понизили оценку</w:t>
            </w:r>
          </w:p>
        </w:tc>
        <w:tc>
          <w:tcPr>
            <w:tcW w:w="365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2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7F54" w:rsidRPr="009422D8" w:rsidTr="00627A06">
        <w:tc>
          <w:tcPr>
            <w:tcW w:w="3717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65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2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B7F54" w:rsidRPr="009422D8" w:rsidTr="00627A06">
        <w:tc>
          <w:tcPr>
            <w:tcW w:w="3717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65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2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7F54" w:rsidRPr="009422D8" w:rsidTr="00627A06">
        <w:tc>
          <w:tcPr>
            <w:tcW w:w="3717" w:type="dxa"/>
          </w:tcPr>
          <w:p w:rsidR="00DB7F54" w:rsidRPr="009422D8" w:rsidRDefault="00DB7F54" w:rsidP="00627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53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2" w:type="dxa"/>
          </w:tcPr>
          <w:p w:rsidR="00DB7F54" w:rsidRPr="009422D8" w:rsidRDefault="00DB7F54" w:rsidP="00627A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</w:tbl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410325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Русский язык, сравнительные результаты ВПР за 2года (7 </w:t>
      </w:r>
      <w:proofErr w:type="spellStart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по программе 6 </w:t>
      </w:r>
      <w:proofErr w:type="spellStart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inline distT="0" distB="0" distL="0" distR="0">
            <wp:extent cx="6600825" cy="413385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видно из вышеприведенных диаграмм,  результаты стабилизировались благодаря  </w:t>
      </w:r>
      <w:proofErr w:type="spellStart"/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внесени</w:t>
      </w:r>
      <w:proofErr w:type="spellEnd"/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. корректировок в учебные программы учителей, работе с отдельными учащимися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Вывод:</w:t>
      </w:r>
      <w:r w:rsidRPr="009422D8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итогам проведения ВПР  было установлено, что учащимися допущены ошибки при изучении: фонетики, орфографии, синтаксиса, </w:t>
      </w:r>
      <w:proofErr w:type="spellStart"/>
      <w:r w:rsidRPr="009422D8">
        <w:rPr>
          <w:rFonts w:ascii="Times New Roman" w:eastAsia="Calibri" w:hAnsi="Times New Roman" w:cs="Times New Roman"/>
          <w:sz w:val="24"/>
          <w:szCs w:val="24"/>
        </w:rPr>
        <w:t>морфемики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Рекомендации: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обратить внимание на вышеперечисленные типичные ошибки.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br/>
        <w:t>Усилить орфографическую и пунктуационную работу.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br/>
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</w:r>
    </w:p>
    <w:p w:rsidR="00DB7F54" w:rsidRPr="009422D8" w:rsidRDefault="00DB7F54" w:rsidP="00DB7F5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Количество заданий: 13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- 16.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по классу – 13 б </w:t>
      </w:r>
    </w:p>
    <w:p w:rsidR="00DB7F54" w:rsidRPr="009422D8" w:rsidRDefault="00DB7F54" w:rsidP="00DB7F5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B7F54" w:rsidRPr="009422D8" w:rsidTr="00627A06">
        <w:tc>
          <w:tcPr>
            <w:tcW w:w="1518" w:type="dxa"/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96" w:type="dxa"/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252" w:type="dxa"/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134" w:type="dxa"/>
          </w:tcPr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B7F54" w:rsidRPr="009422D8" w:rsidRDefault="00DB7F54" w:rsidP="00627A06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B7F54" w:rsidRPr="009422D8" w:rsidRDefault="00DB7F54" w:rsidP="00627A06">
            <w:pPr>
              <w:pStyle w:val="a6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B7F54" w:rsidRPr="009422D8" w:rsidRDefault="00DB7F54" w:rsidP="00627A06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  знаний</w:t>
            </w:r>
          </w:p>
        </w:tc>
        <w:tc>
          <w:tcPr>
            <w:tcW w:w="1021" w:type="dxa"/>
          </w:tcPr>
          <w:p w:rsidR="00DB7F54" w:rsidRPr="009422D8" w:rsidRDefault="00DB7F54" w:rsidP="00627A06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1518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7</w:t>
            </w:r>
          </w:p>
        </w:tc>
        <w:tc>
          <w:tcPr>
            <w:tcW w:w="1296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10</w:t>
            </w:r>
          </w:p>
        </w:tc>
        <w:tc>
          <w:tcPr>
            <w:tcW w:w="1252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10</w:t>
            </w:r>
          </w:p>
        </w:tc>
        <w:tc>
          <w:tcPr>
            <w:tcW w:w="862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1</w:t>
            </w:r>
          </w:p>
        </w:tc>
        <w:tc>
          <w:tcPr>
            <w:tcW w:w="709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5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1</w:t>
            </w:r>
          </w:p>
        </w:tc>
        <w:tc>
          <w:tcPr>
            <w:tcW w:w="1134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90</w:t>
            </w:r>
          </w:p>
        </w:tc>
        <w:tc>
          <w:tcPr>
            <w:tcW w:w="1105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40</w:t>
            </w:r>
          </w:p>
        </w:tc>
        <w:tc>
          <w:tcPr>
            <w:tcW w:w="1021" w:type="dxa"/>
          </w:tcPr>
          <w:p w:rsidR="00DB7F54" w:rsidRPr="009422D8" w:rsidRDefault="00DB7F54" w:rsidP="00627A06">
            <w:pPr>
              <w:pStyle w:val="msonormalbullet2gif"/>
              <w:contextualSpacing/>
            </w:pPr>
            <w:r w:rsidRPr="009422D8">
              <w:t>3,3</w:t>
            </w:r>
          </w:p>
        </w:tc>
      </w:tr>
    </w:tbl>
    <w:p w:rsidR="00DB7F54" w:rsidRPr="009422D8" w:rsidRDefault="00DB7F54" w:rsidP="00DB7F54">
      <w:pPr>
        <w:tabs>
          <w:tab w:val="left" w:pos="380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219"/>
        <w:gridCol w:w="3207"/>
        <w:gridCol w:w="3145"/>
      </w:tblGrid>
      <w:tr w:rsidR="00DB7F54" w:rsidRPr="009422D8" w:rsidTr="00627A06"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7F54" w:rsidRPr="009422D8" w:rsidTr="00627A06"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B7F54" w:rsidRPr="009422D8" w:rsidTr="00627A06"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1" w:type="dxa"/>
          </w:tcPr>
          <w:p w:rsidR="00DB7F54" w:rsidRPr="009422D8" w:rsidRDefault="00DB7F54" w:rsidP="00627A06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343650" cy="34004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Математика , сравнительные результаты ВПР за 2года(7 </w:t>
      </w:r>
      <w:proofErr w:type="spellStart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по программе 6 </w:t>
      </w:r>
      <w:proofErr w:type="spellStart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inline distT="0" distB="0" distL="0" distR="0">
            <wp:extent cx="6600825" cy="413385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Выводы:</w:t>
      </w: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Следует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уделить внимание укреплению следующих навыков: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   Оперировать на базовом уровне понятием «десятичная дробь», «обыкновенная дробь»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    Решать задачи на нахождение части числа и числа по его части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    Решать несложные сюжетные задачи разных типов на все арифметические действия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    Решать выражения с неизвестным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    Решать простые и сложные задачи разных типов, а также задачи повышенной трудности.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    Проработать нахождение соответствующих точек на координатном луче.</w:t>
      </w:r>
    </w:p>
    <w:p w:rsidR="00DB7F54" w:rsidRPr="009422D8" w:rsidRDefault="00DB7F54" w:rsidP="00DB7F54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    Решать задачи на проценты.</w:t>
      </w:r>
    </w:p>
    <w:p w:rsidR="00DB7F54" w:rsidRPr="009422D8" w:rsidRDefault="00DB7F54" w:rsidP="00DB7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Рекомендации: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1. В промежуток времени до конца учебного года необходимо провести работу с обучающимися и их родителями.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lastRenderedPageBreak/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5. Усилить теоретическую подготовку учащихся.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6. Разработать индивидуальные маршруты для отдельных обучающихся.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8. Продолжить работу по повышению уровня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связях математики с другими предметами.</w:t>
      </w:r>
    </w:p>
    <w:p w:rsidR="00DB7F54" w:rsidRPr="009422D8" w:rsidRDefault="00DB7F54" w:rsidP="00DB7F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Количество заданий: 10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- 28.</w:t>
      </w:r>
    </w:p>
    <w:p w:rsidR="00DB7F54" w:rsidRPr="009422D8" w:rsidRDefault="00DB7F54" w:rsidP="00DB7F5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2"/>
        <w:gridCol w:w="1025"/>
        <w:gridCol w:w="1621"/>
        <w:gridCol w:w="577"/>
        <w:gridCol w:w="577"/>
        <w:gridCol w:w="577"/>
        <w:gridCol w:w="577"/>
        <w:gridCol w:w="1647"/>
        <w:gridCol w:w="967"/>
        <w:gridCol w:w="1111"/>
      </w:tblGrid>
      <w:tr w:rsidR="00DB7F54" w:rsidRPr="009422D8" w:rsidTr="00627A06">
        <w:tc>
          <w:tcPr>
            <w:tcW w:w="90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5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03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60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036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90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3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6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rPr>
          <w:trHeight w:val="493"/>
        </w:trPr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4953000" cy="24288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5057775" cy="2914650"/>
            <wp:effectExtent l="0" t="0" r="9525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Результаты Всероссийской проверочной работы по биологии в 7-х классах показали  средние  баллы.  10% обучающих снизили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Большая часть семиклассников показали овладение базовым (удовлетворительным)  уровнем достижения предметных и </w:t>
      </w:r>
      <w:proofErr w:type="spellStart"/>
      <w:r w:rsidRPr="009422D8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DB7F54" w:rsidRPr="009422D8" w:rsidRDefault="00DB7F54" w:rsidP="00DB7F5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i/>
          <w:sz w:val="24"/>
          <w:szCs w:val="24"/>
        </w:rPr>
        <w:t>Типичные ошибки в заданиях</w:t>
      </w:r>
      <w:r w:rsidRPr="009422D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B7F54" w:rsidRPr="009422D8" w:rsidRDefault="00DB7F54" w:rsidP="00DB7F5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- анализ схемы, затруднения в  систематике  растительного мира, </w:t>
      </w:r>
    </w:p>
    <w:p w:rsidR="00DB7F54" w:rsidRPr="009422D8" w:rsidRDefault="00DB7F54" w:rsidP="00DB7F5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DB7F54" w:rsidRPr="009422D8" w:rsidRDefault="00DB7F54" w:rsidP="00DB7F5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lastRenderedPageBreak/>
        <w:t>-возникли проблемы с умением  делать выводы, пробел в знании отличительных признаков  в царстве Растений;</w:t>
      </w:r>
    </w:p>
    <w:p w:rsidR="00DB7F54" w:rsidRPr="009422D8" w:rsidRDefault="00DB7F54" w:rsidP="00DB7F5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Причиной недостатков при выполнении заданий обучающимися являются факторы: недостаточно времени на от 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Рекомендации: 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1. Развивать умение владеть широким арсеналом приемов рассуждений; 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2. Учить понимать содержание заданий; 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7.Спланировать коррекционную работу во внеурочное время и содержания урочных занятий. </w:t>
      </w:r>
    </w:p>
    <w:p w:rsidR="00DB7F54" w:rsidRPr="009422D8" w:rsidRDefault="00DB7F54" w:rsidP="00DB7F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География:</w:t>
      </w: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Количество заданий: 10 с подпунктами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Время выполнения 60 мин.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- 37.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jc w:val="center"/>
        <w:tblInd w:w="-540" w:type="dxa"/>
        <w:tblLook w:val="04A0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DB7F54" w:rsidRPr="009422D8" w:rsidTr="00627A06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Количество человек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</w:p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DB7F54" w:rsidRPr="009422D8" w:rsidTr="00627A06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DB7F54" w:rsidRPr="009422D8" w:rsidRDefault="00DB7F54" w:rsidP="00DB7F54">
      <w:pPr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jc w:val="center"/>
        <w:tblInd w:w="-540" w:type="dxa"/>
        <w:tblLook w:val="04A0"/>
      </w:tblPr>
      <w:tblGrid>
        <w:gridCol w:w="3190"/>
        <w:gridCol w:w="3190"/>
        <w:gridCol w:w="3191"/>
      </w:tblGrid>
      <w:tr w:rsidR="00DB7F54" w:rsidRPr="009422D8" w:rsidTr="00627A06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ВПР по географии за курс 6 класса включала 10 заданий.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Из 10  обучающихся  все справились с работой. Подтвердили с вои годовые отметки – 9человек. </w:t>
      </w:r>
      <w:r w:rsidRPr="009422D8">
        <w:rPr>
          <w:rFonts w:ascii="Times New Roman" w:eastAsia="Calibri" w:hAnsi="Times New Roman" w:cs="Times New Roman"/>
          <w:sz w:val="24"/>
          <w:szCs w:val="24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достаточном уровне развиты в 7 классе  следующие предметные УУД: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- умение определение имени путешественника по отмеченному на карте маршруту его экспедиции;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 умение распознавать условные обозначения полезных ископаемых и фиксировать их,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- умение определять природные зоны по их характеристикам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- умение установить соответствие между материками и их географическими особенностями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- умение извлекать информацию о населении стран мира и интерпретировать ее в целях сопоставления с информацией, представленной в графической форме 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Рекомендации: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История: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Количество заданий: 10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Время выполнения 60 мин.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- 20.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tbl>
      <w:tblPr>
        <w:tblStyle w:val="a8"/>
        <w:tblW w:w="0" w:type="auto"/>
        <w:tblLook w:val="04A0"/>
      </w:tblPr>
      <w:tblGrid>
        <w:gridCol w:w="896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DB7F54" w:rsidRPr="009422D8" w:rsidTr="00627A06">
        <w:tc>
          <w:tcPr>
            <w:tcW w:w="896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896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Вывод:</w:t>
      </w: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B7F54" w:rsidRPr="009422D8" w:rsidRDefault="00DB7F54" w:rsidP="00DB7F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DB7F54" w:rsidRPr="009422D8" w:rsidRDefault="00DB7F54" w:rsidP="00DB7F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422D8">
        <w:rPr>
          <w:rFonts w:ascii="Times New Roman" w:eastAsia="Calibri" w:hAnsi="Times New Roman" w:cs="Times New Roman"/>
          <w:kern w:val="3"/>
          <w:sz w:val="24"/>
          <w:szCs w:val="24"/>
        </w:rPr>
        <w:lastRenderedPageBreak/>
        <w:t>1. Историю России учащиеся знают лучше, чем историю Средних веков.</w:t>
      </w:r>
    </w:p>
    <w:p w:rsidR="00DB7F54" w:rsidRPr="009422D8" w:rsidRDefault="00DB7F54" w:rsidP="00DB7F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422D8">
        <w:rPr>
          <w:rFonts w:ascii="Times New Roman" w:eastAsia="Calibri" w:hAnsi="Times New Roman" w:cs="Times New Roman"/>
          <w:kern w:val="3"/>
          <w:sz w:val="24"/>
          <w:szCs w:val="24"/>
        </w:rPr>
        <w:t>2. Знание исторических источников и архитектурных памятников находится на среднем уровне.</w:t>
      </w:r>
    </w:p>
    <w:p w:rsidR="00DB7F54" w:rsidRPr="009422D8" w:rsidRDefault="00DB7F54" w:rsidP="00DB7F5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422D8">
        <w:rPr>
          <w:rFonts w:ascii="Times New Roman" w:eastAsia="Calibri" w:hAnsi="Times New Roman" w:cs="Times New Roman"/>
          <w:kern w:val="3"/>
          <w:sz w:val="24"/>
          <w:szCs w:val="24"/>
        </w:rPr>
        <w:t>3. Низкий уровень знаний по историческим личностям, терминологии.</w:t>
      </w:r>
    </w:p>
    <w:p w:rsidR="00DB7F54" w:rsidRPr="009422D8" w:rsidRDefault="00DB7F54" w:rsidP="00DB7F54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DB7F54" w:rsidRPr="009422D8" w:rsidRDefault="00DB7F54" w:rsidP="00DB7F54">
      <w:pPr>
        <w:suppressAutoHyphens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</w:pPr>
      <w:r w:rsidRPr="009422D8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  <w:t>Рекомендации:</w:t>
      </w:r>
    </w:p>
    <w:p w:rsidR="00DB7F54" w:rsidRPr="009422D8" w:rsidRDefault="00DB7F54" w:rsidP="00DB7F54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kern w:val="3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DB7F54" w:rsidRPr="009422D8" w:rsidRDefault="00DB7F54" w:rsidP="00DB7F54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kern w:val="3"/>
          <w:sz w:val="24"/>
          <w:szCs w:val="24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DB7F54" w:rsidRPr="009422D8" w:rsidRDefault="00DB7F54" w:rsidP="00DB7F54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9422D8">
        <w:rPr>
          <w:rFonts w:ascii="Times New Roman" w:eastAsia="Times New Roman" w:hAnsi="Times New Roman" w:cs="Times New Roman"/>
          <w:kern w:val="3"/>
          <w:sz w:val="24"/>
          <w:szCs w:val="24"/>
        </w:rPr>
        <w:t>синквейны</w:t>
      </w:r>
      <w:proofErr w:type="spellEnd"/>
      <w:r w:rsidRPr="009422D8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DB7F54" w:rsidRPr="009422D8" w:rsidRDefault="00DB7F54" w:rsidP="00DB7F54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kern w:val="3"/>
          <w:sz w:val="24"/>
          <w:szCs w:val="24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Количество заданий: 6 с подпунктами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Время выполнения 45 мин..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- 23.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tbl>
      <w:tblPr>
        <w:tblStyle w:val="a8"/>
        <w:tblW w:w="9923" w:type="dxa"/>
        <w:tblInd w:w="-289" w:type="dxa"/>
        <w:tblLook w:val="04A0"/>
      </w:tblPr>
      <w:tblGrid>
        <w:gridCol w:w="890"/>
        <w:gridCol w:w="1120"/>
        <w:gridCol w:w="1795"/>
        <w:gridCol w:w="351"/>
        <w:gridCol w:w="351"/>
        <w:gridCol w:w="351"/>
        <w:gridCol w:w="351"/>
        <w:gridCol w:w="1891"/>
        <w:gridCol w:w="1312"/>
        <w:gridCol w:w="1511"/>
      </w:tblGrid>
      <w:tr w:rsidR="00DB7F54" w:rsidRPr="009422D8" w:rsidTr="00627A06">
        <w:tc>
          <w:tcPr>
            <w:tcW w:w="890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0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795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312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знаний,%</w:t>
            </w:r>
            <w:proofErr w:type="spellEnd"/>
          </w:p>
        </w:tc>
        <w:tc>
          <w:tcPr>
            <w:tcW w:w="151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890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5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2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DB7F54" w:rsidRPr="009422D8" w:rsidRDefault="00DB7F54" w:rsidP="00DB7F54">
      <w:pPr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9923" w:type="dxa"/>
        <w:tblInd w:w="-289" w:type="dxa"/>
        <w:tblLook w:val="04A0"/>
      </w:tblPr>
      <w:tblGrid>
        <w:gridCol w:w="3404"/>
        <w:gridCol w:w="3115"/>
        <w:gridCol w:w="3404"/>
      </w:tblGrid>
      <w:tr w:rsidR="00DB7F54" w:rsidRPr="009422D8" w:rsidTr="00627A06">
        <w:tc>
          <w:tcPr>
            <w:tcW w:w="3404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404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404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15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7F54" w:rsidRPr="009422D8" w:rsidTr="00627A06">
        <w:tc>
          <w:tcPr>
            <w:tcW w:w="3404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15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4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B7F54" w:rsidRPr="009422D8" w:rsidTr="00627A06">
        <w:tc>
          <w:tcPr>
            <w:tcW w:w="3404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15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4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404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5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4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inline distT="0" distB="0" distL="0" distR="0">
            <wp:extent cx="6343650" cy="340042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Обществознание , сравнительные результаты ВПР за 2года(7 </w:t>
      </w:r>
      <w:proofErr w:type="spellStart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по программе 6 </w:t>
      </w:r>
      <w:proofErr w:type="spellStart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9422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600825" cy="413385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Учащиеся 7 класса показали на ВПР по обществознанию в 6-х классах следующие   результаты: лучше всего учащиеся справились с анализом диаграммы и знаниями обществоведческих терминов (задания 1,3,8). 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2. Наибольшие затруднения вызвали  задания 2 (тест) и 6, где учащиеся должны </w:t>
      </w:r>
      <w:proofErr w:type="spellStart"/>
      <w:r w:rsidRPr="009422D8">
        <w:rPr>
          <w:rFonts w:ascii="Times New Roman" w:eastAsia="Calibri" w:hAnsi="Times New Roman" w:cs="Times New Roman"/>
          <w:sz w:val="24"/>
          <w:szCs w:val="24"/>
        </w:rPr>
        <w:t>былиграмотно</w:t>
      </w:r>
      <w:proofErr w:type="spellEnd"/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 пояснить предложенные слова по сферам и описание.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>3.Затруднения вызвали  задания, в которых нужно было охарактеризовать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Calibri" w:hAnsi="Times New Roman" w:cs="Times New Roman"/>
          <w:sz w:val="24"/>
          <w:szCs w:val="24"/>
        </w:rPr>
        <w:t xml:space="preserve">В дальнейшем чаще  проводить  работу по определению сфер используя предложенные слова. 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патриотического направления, организовывать дискуссии на правовые темы.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2D8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язык: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6 заданий.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один урок (45 минут).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- 30.</w:t>
      </w:r>
    </w:p>
    <w:p w:rsidR="00DB7F54" w:rsidRPr="009422D8" w:rsidRDefault="00DB7F54" w:rsidP="00DB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DB7F54" w:rsidRPr="009422D8" w:rsidRDefault="00DB7F54" w:rsidP="00DB7F5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DB7F54" w:rsidRPr="009422D8" w:rsidRDefault="00DB7F54" w:rsidP="00DB7F54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71" w:type="dxa"/>
        <w:tblLayout w:type="fixed"/>
        <w:tblLook w:val="04A0"/>
      </w:tblPr>
      <w:tblGrid>
        <w:gridCol w:w="817"/>
        <w:gridCol w:w="1134"/>
        <w:gridCol w:w="1701"/>
        <w:gridCol w:w="425"/>
        <w:gridCol w:w="426"/>
        <w:gridCol w:w="425"/>
        <w:gridCol w:w="850"/>
        <w:gridCol w:w="1276"/>
        <w:gridCol w:w="1276"/>
        <w:gridCol w:w="1241"/>
      </w:tblGrid>
      <w:tr w:rsidR="00DB7F54" w:rsidRPr="009422D8" w:rsidTr="00627A06">
        <w:tc>
          <w:tcPr>
            <w:tcW w:w="817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701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425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41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B7F54" w:rsidRPr="009422D8" w:rsidTr="00627A06">
        <w:tc>
          <w:tcPr>
            <w:tcW w:w="817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241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DB7F54" w:rsidRPr="009422D8" w:rsidRDefault="00DB7F54" w:rsidP="00DB7F54">
      <w:pPr>
        <w:rPr>
          <w:rFonts w:ascii="Times New Roman" w:hAnsi="Times New Roman" w:cs="Times New Roman"/>
          <w:sz w:val="24"/>
          <w:szCs w:val="24"/>
        </w:rPr>
      </w:pPr>
    </w:p>
    <w:p w:rsidR="00DB7F54" w:rsidRPr="009422D8" w:rsidRDefault="00DB7F54" w:rsidP="00DB7F54">
      <w:pPr>
        <w:rPr>
          <w:rFonts w:ascii="Times New Roman" w:hAnsi="Times New Roman" w:cs="Times New Roman"/>
          <w:sz w:val="24"/>
          <w:szCs w:val="24"/>
        </w:rPr>
      </w:pPr>
      <w:r w:rsidRPr="009422D8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F54" w:rsidRPr="009422D8" w:rsidTr="00627A06">
        <w:tc>
          <w:tcPr>
            <w:tcW w:w="3190" w:type="dxa"/>
          </w:tcPr>
          <w:p w:rsidR="00DB7F54" w:rsidRPr="009422D8" w:rsidRDefault="00DB7F54" w:rsidP="0062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190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DB7F54" w:rsidRPr="009422D8" w:rsidRDefault="00DB7F54" w:rsidP="0062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F54" w:rsidRPr="009422D8" w:rsidRDefault="00DB7F54" w:rsidP="00DB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2D8">
        <w:rPr>
          <w:rFonts w:ascii="Times New Roman" w:hAnsi="Times New Roman" w:cs="Times New Roman"/>
          <w:b/>
          <w:sz w:val="24"/>
          <w:szCs w:val="24"/>
        </w:rPr>
        <w:t>Сравнение годовых оценок и оценок за ВПР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Наиболее устойчивые умения сформированы в таком виде умений понимания звучащей иноязычной речи (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Не достаточно сформированными являются умения и навыки в письме и говорении. Несколько ниже уровень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навыков использования языкового материала 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lastRenderedPageBreak/>
        <w:t>в коммуникативно-ориентированном контексте (</w:t>
      </w: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грамматика и лексика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) и  речевой деятельности, как </w:t>
      </w: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Устные ответы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 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Уделять больше внимания: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— развитию таких 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— </w:t>
      </w:r>
      <w:proofErr w:type="spellStart"/>
      <w:r w:rsidRPr="009422D8">
        <w:rPr>
          <w:rFonts w:ascii="Times New Roman" w:eastAsia="Times New Roman" w:hAnsi="Times New Roman" w:cs="Times New Roman"/>
          <w:sz w:val="24"/>
          <w:szCs w:val="24"/>
        </w:rPr>
        <w:t>компетентностному</w:t>
      </w:r>
      <w:proofErr w:type="spellEnd"/>
      <w:r w:rsidRPr="009422D8">
        <w:rPr>
          <w:rFonts w:ascii="Times New Roman" w:eastAsia="Times New Roman" w:hAnsi="Times New Roman" w:cs="Times New Roman"/>
          <w:sz w:val="24"/>
          <w:szCs w:val="24"/>
        </w:rPr>
        <w:t xml:space="preserve"> подходу в обучении иностранным языкам;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— коммуникативным задачам, выполняемым в разных видах речевой деятельности;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— использованию в процессе обучения текстов различных типов и жанров, в том числе материалов сети Интернет;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br/>
        <w:t>— развитию языкового чутья, формированию умений языковой догадки;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sz w:val="24"/>
          <w:szCs w:val="24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 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DB7F54" w:rsidRPr="009422D8" w:rsidRDefault="00DB7F54" w:rsidP="00DB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8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9422D8">
        <w:rPr>
          <w:rFonts w:ascii="Times New Roman" w:eastAsia="Times New Roman" w:hAnsi="Times New Roman" w:cs="Times New Roman"/>
          <w:sz w:val="24"/>
          <w:szCs w:val="24"/>
        </w:rPr>
        <w:t>: дополнительные занятия по ликвидации пробелов в теоретическом и практическом материале.</w:t>
      </w:r>
    </w:p>
    <w:p w:rsidR="009B60D5" w:rsidRDefault="009B60D5"/>
    <w:sectPr w:rsidR="009B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15D17"/>
    <w:multiLevelType w:val="hybridMultilevel"/>
    <w:tmpl w:val="FB5EF2E4"/>
    <w:lvl w:ilvl="0" w:tplc="D4229FDC">
      <w:start w:val="3"/>
      <w:numFmt w:val="decimal"/>
      <w:lvlText w:val="%1."/>
      <w:lvlJc w:val="left"/>
      <w:pPr>
        <w:ind w:left="1563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5FA6E340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2" w:tplc="B61C0862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3" w:tplc="0E624330">
      <w:numFmt w:val="bullet"/>
      <w:lvlText w:val="•"/>
      <w:lvlJc w:val="left"/>
      <w:pPr>
        <w:ind w:left="4348" w:hanging="181"/>
      </w:pPr>
      <w:rPr>
        <w:rFonts w:hint="default"/>
        <w:lang w:val="ru-RU" w:eastAsia="en-US" w:bidi="ar-SA"/>
      </w:rPr>
    </w:lvl>
    <w:lvl w:ilvl="4" w:tplc="EDAEAAD2">
      <w:numFmt w:val="bullet"/>
      <w:lvlText w:val="•"/>
      <w:lvlJc w:val="left"/>
      <w:pPr>
        <w:ind w:left="5382" w:hanging="181"/>
      </w:pPr>
      <w:rPr>
        <w:rFonts w:hint="default"/>
        <w:lang w:val="ru-RU" w:eastAsia="en-US" w:bidi="ar-SA"/>
      </w:rPr>
    </w:lvl>
    <w:lvl w:ilvl="5" w:tplc="CC84931E">
      <w:numFmt w:val="bullet"/>
      <w:lvlText w:val="•"/>
      <w:lvlJc w:val="left"/>
      <w:pPr>
        <w:ind w:left="6416" w:hanging="181"/>
      </w:pPr>
      <w:rPr>
        <w:rFonts w:hint="default"/>
        <w:lang w:val="ru-RU" w:eastAsia="en-US" w:bidi="ar-SA"/>
      </w:rPr>
    </w:lvl>
    <w:lvl w:ilvl="6" w:tplc="8B70DA6C">
      <w:numFmt w:val="bullet"/>
      <w:lvlText w:val="•"/>
      <w:lvlJc w:val="left"/>
      <w:pPr>
        <w:ind w:left="7450" w:hanging="181"/>
      </w:pPr>
      <w:rPr>
        <w:rFonts w:hint="default"/>
        <w:lang w:val="ru-RU" w:eastAsia="en-US" w:bidi="ar-SA"/>
      </w:rPr>
    </w:lvl>
    <w:lvl w:ilvl="7" w:tplc="F1FE38CA">
      <w:numFmt w:val="bullet"/>
      <w:lvlText w:val="•"/>
      <w:lvlJc w:val="left"/>
      <w:pPr>
        <w:ind w:left="8484" w:hanging="181"/>
      </w:pPr>
      <w:rPr>
        <w:rFonts w:hint="default"/>
        <w:lang w:val="ru-RU" w:eastAsia="en-US" w:bidi="ar-SA"/>
      </w:rPr>
    </w:lvl>
    <w:lvl w:ilvl="8" w:tplc="1728B1D0">
      <w:numFmt w:val="bullet"/>
      <w:lvlText w:val="•"/>
      <w:lvlJc w:val="left"/>
      <w:pPr>
        <w:ind w:left="9518" w:hanging="181"/>
      </w:pPr>
      <w:rPr>
        <w:rFonts w:hint="default"/>
        <w:lang w:val="ru-RU" w:eastAsia="en-US" w:bidi="ar-SA"/>
      </w:rPr>
    </w:lvl>
  </w:abstractNum>
  <w:abstractNum w:abstractNumId="4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430B91"/>
    <w:multiLevelType w:val="hybridMultilevel"/>
    <w:tmpl w:val="F8428F22"/>
    <w:lvl w:ilvl="0" w:tplc="7D443E12">
      <w:start w:val="13"/>
      <w:numFmt w:val="decimal"/>
      <w:lvlText w:val="%1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49E9196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2" w:tplc="A6F2FF90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3" w:tplc="DFF67CD4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4" w:tplc="5526F83E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100C1ED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E0A0174E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8FDE9ED4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AD320600">
      <w:numFmt w:val="bullet"/>
      <w:lvlText w:val="•"/>
      <w:lvlJc w:val="left"/>
      <w:pPr>
        <w:ind w:left="9689" w:hanging="360"/>
      </w:pPr>
      <w:rPr>
        <w:rFonts w:hint="default"/>
        <w:lang w:val="ru-RU" w:eastAsia="en-US" w:bidi="ar-SA"/>
      </w:rPr>
    </w:lvl>
  </w:abstractNum>
  <w:abstractNum w:abstractNumId="13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4"/>
  </w:num>
  <w:num w:numId="9">
    <w:abstractNumId w:val="8"/>
  </w:num>
  <w:num w:numId="10">
    <w:abstractNumId w:val="11"/>
  </w:num>
  <w:num w:numId="11">
    <w:abstractNumId w:val="10"/>
  </w:num>
  <w:num w:numId="12">
    <w:abstractNumId w:val="16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B7F54"/>
    <w:rsid w:val="009B60D5"/>
    <w:rsid w:val="00DB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7F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F5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DB7F5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B7F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B7F54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1"/>
    <w:qFormat/>
    <w:rsid w:val="00DB7F54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DB7F54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DB7F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DB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B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DB7F54"/>
    <w:rPr>
      <w:rFonts w:eastAsiaTheme="minorHAnsi"/>
      <w:lang w:eastAsia="en-US"/>
    </w:rPr>
  </w:style>
  <w:style w:type="table" w:customStyle="1" w:styleId="21">
    <w:name w:val="Сетка таблицы2"/>
    <w:basedOn w:val="a1"/>
    <w:uiPriority w:val="59"/>
    <w:rsid w:val="00DB7F5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DB7F5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DB7F54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B7F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DB7F54"/>
    <w:pPr>
      <w:widowControl w:val="0"/>
      <w:autoSpaceDE w:val="0"/>
      <w:autoSpaceDN w:val="0"/>
      <w:spacing w:after="0" w:line="240" w:lineRule="auto"/>
      <w:ind w:left="13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1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2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3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14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15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7.xlsx"/><Relationship Id="rId1" Type="http://schemas.openxmlformats.org/officeDocument/2006/relationships/themeOverride" Target="../theme/themeOverride16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8.xlsx"/><Relationship Id="rId1" Type="http://schemas.openxmlformats.org/officeDocument/2006/relationships/themeOverride" Target="../theme/themeOverride1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2020-2021 учебный год</c:v>
                </c:pt>
                <c:pt idx="1">
                  <c:v>за ВПР  2022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84</c:v>
                </c:pt>
                <c:pt idx="1">
                  <c:v>87.5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2020-2021 учебный год</c:v>
                </c:pt>
                <c:pt idx="1">
                  <c:v>за ВПР  2022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2020-2021 учебный год</c:v>
                </c:pt>
                <c:pt idx="1">
                  <c:v>за ВПР  2022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41</c:v>
                </c:pt>
                <c:pt idx="1">
                  <c:v>45</c:v>
                </c:pt>
              </c:numCache>
            </c:numRef>
          </c:val>
        </c:ser>
        <c:axId val="149076608"/>
        <c:axId val="149578112"/>
      </c:barChart>
      <c:catAx>
        <c:axId val="149076608"/>
        <c:scaling>
          <c:orientation val="minMax"/>
        </c:scaling>
        <c:axPos val="b"/>
        <c:majorTickMark val="none"/>
        <c:tickLblPos val="nextTo"/>
        <c:crossAx val="149578112"/>
        <c:crosses val="autoZero"/>
        <c:auto val="1"/>
        <c:lblAlgn val="ctr"/>
        <c:lblOffset val="100"/>
      </c:catAx>
      <c:valAx>
        <c:axId val="1495781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9076608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история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60</c:v>
                </c:pt>
                <c:pt idx="1">
                  <c:v>50</c:v>
                </c:pt>
              </c:numCache>
            </c:numRef>
          </c:val>
        </c:ser>
        <c:axId val="146146816"/>
        <c:axId val="146147968"/>
      </c:barChart>
      <c:catAx>
        <c:axId val="146146816"/>
        <c:scaling>
          <c:orientation val="minMax"/>
        </c:scaling>
        <c:axPos val="b"/>
        <c:numFmt formatCode="General" sourceLinked="1"/>
        <c:majorTickMark val="none"/>
        <c:tickLblPos val="nextTo"/>
        <c:crossAx val="146147968"/>
        <c:crosses val="autoZero"/>
        <c:auto val="1"/>
        <c:lblAlgn val="ctr"/>
        <c:lblOffset val="100"/>
      </c:catAx>
      <c:valAx>
        <c:axId val="1461479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6146816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92</c:v>
                </c:pt>
                <c:pt idx="1">
                  <c:v>40</c:v>
                </c:pt>
                <c:pt idx="2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  <c:pt idx="2">
                  <c:v>45</c:v>
                </c:pt>
              </c:numCache>
            </c:numRef>
          </c:val>
        </c:ser>
        <c:axId val="148003840"/>
        <c:axId val="148009728"/>
      </c:barChart>
      <c:catAx>
        <c:axId val="148003840"/>
        <c:scaling>
          <c:orientation val="minMax"/>
        </c:scaling>
        <c:axPos val="b"/>
        <c:majorTickMark val="none"/>
        <c:tickLblPos val="nextTo"/>
        <c:crossAx val="148009728"/>
        <c:crosses val="autoZero"/>
        <c:auto val="1"/>
        <c:lblAlgn val="ctr"/>
        <c:lblOffset val="100"/>
      </c:catAx>
      <c:valAx>
        <c:axId val="1480097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8003840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83</c:v>
                </c:pt>
                <c:pt idx="1">
                  <c:v>33</c:v>
                </c:pt>
                <c:pt idx="2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90</c:v>
                </c:pt>
                <c:pt idx="1">
                  <c:v>40</c:v>
                </c:pt>
                <c:pt idx="2">
                  <c:v>40</c:v>
                </c:pt>
              </c:numCache>
            </c:numRef>
          </c:val>
        </c:ser>
        <c:shape val="cylinder"/>
        <c:axId val="148020224"/>
        <c:axId val="147899136"/>
        <c:axId val="0"/>
      </c:bar3DChart>
      <c:catAx>
        <c:axId val="148020224"/>
        <c:scaling>
          <c:orientation val="minMax"/>
        </c:scaling>
        <c:axPos val="b"/>
        <c:tickLblPos val="nextTo"/>
        <c:crossAx val="147899136"/>
        <c:crosses val="autoZero"/>
        <c:auto val="1"/>
        <c:lblAlgn val="ctr"/>
        <c:lblOffset val="100"/>
      </c:catAx>
      <c:valAx>
        <c:axId val="147899136"/>
        <c:scaling>
          <c:orientation val="minMax"/>
        </c:scaling>
        <c:axPos val="l"/>
        <c:majorGridlines/>
        <c:numFmt formatCode="General" sourceLinked="1"/>
        <c:tickLblPos val="nextTo"/>
        <c:crossAx val="148020224"/>
        <c:crosses val="autoZero"/>
        <c:crossBetween val="between"/>
      </c:valAx>
      <c:dTable>
        <c:showHorzBorder val="1"/>
        <c:showVertBorder val="1"/>
        <c:showOutline val="1"/>
      </c:dTable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37</c:v>
                </c:pt>
                <c:pt idx="1">
                  <c:v>39</c:v>
                </c:pt>
              </c:numCache>
            </c:numRef>
          </c:val>
        </c:ser>
        <c:axId val="148455424"/>
        <c:axId val="148456960"/>
      </c:barChart>
      <c:catAx>
        <c:axId val="148455424"/>
        <c:scaling>
          <c:orientation val="minMax"/>
        </c:scaling>
        <c:axPos val="b"/>
        <c:numFmt formatCode="General" sourceLinked="1"/>
        <c:majorTickMark val="none"/>
        <c:tickLblPos val="nextTo"/>
        <c:crossAx val="148456960"/>
        <c:crosses val="autoZero"/>
        <c:auto val="1"/>
        <c:lblAlgn val="ctr"/>
        <c:lblOffset val="100"/>
      </c:catAx>
      <c:valAx>
        <c:axId val="1484569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845542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40</c:v>
                </c:pt>
                <c:pt idx="2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95</c:v>
                </c:pt>
                <c:pt idx="1">
                  <c:v>50</c:v>
                </c:pt>
                <c:pt idx="2">
                  <c:v>43</c:v>
                </c:pt>
              </c:numCache>
            </c:numRef>
          </c:val>
        </c:ser>
        <c:shape val="cylinder"/>
        <c:axId val="149036032"/>
        <c:axId val="149037824"/>
        <c:axId val="0"/>
      </c:bar3DChart>
      <c:catAx>
        <c:axId val="149036032"/>
        <c:scaling>
          <c:orientation val="minMax"/>
        </c:scaling>
        <c:axPos val="b"/>
        <c:tickLblPos val="nextTo"/>
        <c:crossAx val="149037824"/>
        <c:crosses val="autoZero"/>
        <c:auto val="1"/>
        <c:lblAlgn val="ctr"/>
        <c:lblOffset val="100"/>
      </c:catAx>
      <c:valAx>
        <c:axId val="149037824"/>
        <c:scaling>
          <c:orientation val="minMax"/>
        </c:scaling>
        <c:axPos val="l"/>
        <c:majorGridlines/>
        <c:numFmt formatCode="General" sourceLinked="1"/>
        <c:tickLblPos val="nextTo"/>
        <c:crossAx val="149036032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биология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  <c:pt idx="2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  <c:pt idx="2">
                  <c:v>46</c:v>
                </c:pt>
              </c:numCache>
            </c:numRef>
          </c:val>
        </c:ser>
        <c:axId val="148064512"/>
        <c:axId val="148103168"/>
      </c:barChart>
      <c:catAx>
        <c:axId val="148064512"/>
        <c:scaling>
          <c:orientation val="minMax"/>
        </c:scaling>
        <c:axPos val="b"/>
        <c:majorTickMark val="none"/>
        <c:tickLblPos val="nextTo"/>
        <c:crossAx val="148103168"/>
        <c:crosses val="autoZero"/>
        <c:auto val="1"/>
        <c:lblAlgn val="ctr"/>
        <c:lblOffset val="100"/>
      </c:catAx>
      <c:valAx>
        <c:axId val="1481031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8064512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floor>
      <c:spPr>
        <a:noFill/>
        <a:ln w="9525">
          <a:noFill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39</c:v>
                </c:pt>
                <c:pt idx="2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  <c:pt idx="2">
                  <c:v>47</c:v>
                </c:pt>
              </c:numCache>
            </c:numRef>
          </c:val>
        </c:ser>
        <c:shape val="cylinder"/>
        <c:axId val="149559552"/>
        <c:axId val="151552000"/>
        <c:axId val="0"/>
      </c:bar3DChart>
      <c:catAx>
        <c:axId val="149559552"/>
        <c:scaling>
          <c:orientation val="minMax"/>
        </c:scaling>
        <c:axPos val="b"/>
        <c:tickLblPos val="nextTo"/>
        <c:crossAx val="151552000"/>
        <c:crosses val="autoZero"/>
        <c:auto val="1"/>
        <c:lblAlgn val="ctr"/>
        <c:lblOffset val="100"/>
      </c:catAx>
      <c:valAx>
        <c:axId val="151552000"/>
        <c:scaling>
          <c:orientation val="minMax"/>
        </c:scaling>
        <c:axPos val="l"/>
        <c:majorGridlines/>
        <c:numFmt formatCode="General" sourceLinked="1"/>
        <c:tickLblPos val="nextTo"/>
        <c:crossAx val="149559552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обществознание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62</c:v>
                </c:pt>
                <c:pt idx="2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65</c:v>
                </c:pt>
                <c:pt idx="2">
                  <c:v>50</c:v>
                </c:pt>
              </c:numCache>
            </c:numRef>
          </c:val>
        </c:ser>
        <c:axId val="152241664"/>
        <c:axId val="152243200"/>
      </c:barChart>
      <c:catAx>
        <c:axId val="152241664"/>
        <c:scaling>
          <c:orientation val="minMax"/>
        </c:scaling>
        <c:axPos val="b"/>
        <c:majorTickMark val="none"/>
        <c:tickLblPos val="nextTo"/>
        <c:crossAx val="152243200"/>
        <c:crosses val="autoZero"/>
        <c:auto val="1"/>
        <c:lblAlgn val="ctr"/>
        <c:lblOffset val="100"/>
      </c:catAx>
      <c:valAx>
        <c:axId val="15224320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5224166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59</c:v>
                </c:pt>
                <c:pt idx="2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СОУ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  <c:pt idx="2">
                  <c:v>41</c:v>
                </c:pt>
              </c:numCache>
            </c:numRef>
          </c:val>
        </c:ser>
        <c:shape val="cylinder"/>
        <c:axId val="149087744"/>
        <c:axId val="149089280"/>
        <c:axId val="0"/>
      </c:bar3DChart>
      <c:catAx>
        <c:axId val="149087744"/>
        <c:scaling>
          <c:orientation val="minMax"/>
        </c:scaling>
        <c:axPos val="b"/>
        <c:tickLblPos val="nextTo"/>
        <c:crossAx val="149089280"/>
        <c:crosses val="autoZero"/>
        <c:auto val="1"/>
        <c:lblAlgn val="ctr"/>
        <c:lblOffset val="100"/>
      </c:catAx>
      <c:valAx>
        <c:axId val="149089280"/>
        <c:scaling>
          <c:orientation val="minMax"/>
        </c:scaling>
        <c:axPos val="l"/>
        <c:majorGridlines/>
        <c:numFmt formatCode="General" sourceLinked="1"/>
        <c:tickLblPos val="nextTo"/>
        <c:crossAx val="14908774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2021-2022учебный год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2021-2022учебный год</c:v>
                </c:pt>
                <c:pt idx="1">
                  <c:v>2022-2023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45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за 2021-2022учебный год</c:v>
                </c:pt>
                <c:pt idx="1">
                  <c:v>2022-2023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37</c:v>
                </c:pt>
                <c:pt idx="1">
                  <c:v>50</c:v>
                </c:pt>
              </c:numCache>
            </c:numRef>
          </c:val>
        </c:ser>
        <c:axId val="132627840"/>
        <c:axId val="132633728"/>
      </c:barChart>
      <c:catAx>
        <c:axId val="132627840"/>
        <c:scaling>
          <c:orientation val="minMax"/>
        </c:scaling>
        <c:axPos val="b"/>
        <c:majorTickMark val="none"/>
        <c:tickLblPos val="nextTo"/>
        <c:crossAx val="132633728"/>
        <c:crosses val="autoZero"/>
        <c:auto val="1"/>
        <c:lblAlgn val="ctr"/>
        <c:lblOffset val="100"/>
      </c:catAx>
      <c:valAx>
        <c:axId val="1326337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32627840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окружающий мир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 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 </c:v>
                </c:pt>
                <c:pt idx="1">
                  <c:v>2022-2023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 </c:v>
                </c:pt>
                <c:pt idx="1">
                  <c:v>2022-2023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47</c:v>
                </c:pt>
                <c:pt idx="1">
                  <c:v>50</c:v>
                </c:pt>
              </c:numCache>
            </c:numRef>
          </c:val>
        </c:ser>
        <c:axId val="67174400"/>
        <c:axId val="67175936"/>
      </c:barChart>
      <c:catAx>
        <c:axId val="67174400"/>
        <c:scaling>
          <c:orientation val="minMax"/>
        </c:scaling>
        <c:axPos val="b"/>
        <c:majorTickMark val="none"/>
        <c:tickLblPos val="nextTo"/>
        <c:crossAx val="67175936"/>
        <c:crosses val="autoZero"/>
        <c:auto val="1"/>
        <c:lblAlgn val="ctr"/>
        <c:lblOffset val="100"/>
      </c:catAx>
      <c:valAx>
        <c:axId val="671759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67174400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39.5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91</c:v>
                </c:pt>
                <c:pt idx="1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81</c:v>
                </c:pt>
                <c:pt idx="1">
                  <c:v>37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82</c:v>
                </c:pt>
                <c:pt idx="1">
                  <c:v>44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90</c:v>
                </c:pt>
                <c:pt idx="1">
                  <c:v>50</c:v>
                </c:pt>
              </c:numCache>
            </c:numRef>
          </c:val>
        </c:ser>
        <c:shape val="cylinder"/>
        <c:axId val="136509696"/>
        <c:axId val="145514496"/>
        <c:axId val="0"/>
      </c:bar3DChart>
      <c:catAx>
        <c:axId val="136509696"/>
        <c:scaling>
          <c:orientation val="minMax"/>
        </c:scaling>
        <c:axPos val="b"/>
        <c:tickLblPos val="nextTo"/>
        <c:crossAx val="145514496"/>
        <c:crosses val="autoZero"/>
        <c:auto val="1"/>
        <c:lblAlgn val="ctr"/>
        <c:lblOffset val="100"/>
      </c:catAx>
      <c:valAx>
        <c:axId val="145514496"/>
        <c:scaling>
          <c:orientation val="minMax"/>
        </c:scaling>
        <c:axPos val="l"/>
        <c:majorGridlines/>
        <c:numFmt formatCode="General" sourceLinked="1"/>
        <c:tickLblPos val="nextTo"/>
        <c:crossAx val="136509696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</c:v>
                </c:pt>
                <c:pt idx="1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97</c:v>
                </c:pt>
                <c:pt idx="1">
                  <c:v>50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50</c:v>
                </c:pt>
              </c:numCache>
            </c:numRef>
          </c:val>
        </c:ser>
        <c:shape val="cylinder"/>
        <c:axId val="145543552"/>
        <c:axId val="145545088"/>
        <c:axId val="0"/>
      </c:bar3DChart>
      <c:catAx>
        <c:axId val="145543552"/>
        <c:scaling>
          <c:orientation val="minMax"/>
        </c:scaling>
        <c:axPos val="b"/>
        <c:tickLblPos val="nextTo"/>
        <c:crossAx val="145545088"/>
        <c:crosses val="autoZero"/>
        <c:auto val="1"/>
        <c:lblAlgn val="ctr"/>
        <c:lblOffset val="100"/>
      </c:catAx>
      <c:valAx>
        <c:axId val="145545088"/>
        <c:scaling>
          <c:orientation val="minMax"/>
        </c:scaling>
        <c:axPos val="l"/>
        <c:majorGridlines/>
        <c:numFmt formatCode="General" sourceLinked="1"/>
        <c:tickLblPos val="nextTo"/>
        <c:crossAx val="145543552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35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</c:v>
                </c:pt>
                <c:pt idx="1">
                  <c:v>47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50</c:v>
                </c:pt>
              </c:numCache>
            </c:numRef>
          </c:val>
        </c:ser>
        <c:shape val="cylinder"/>
        <c:axId val="132778240"/>
        <c:axId val="133419008"/>
        <c:axId val="0"/>
      </c:bar3DChart>
      <c:catAx>
        <c:axId val="132778240"/>
        <c:scaling>
          <c:orientation val="minMax"/>
        </c:scaling>
        <c:axPos val="b"/>
        <c:tickLblPos val="nextTo"/>
        <c:crossAx val="133419008"/>
        <c:crosses val="autoZero"/>
        <c:auto val="1"/>
        <c:lblAlgn val="ctr"/>
        <c:lblOffset val="100"/>
      </c:catAx>
      <c:valAx>
        <c:axId val="133419008"/>
        <c:scaling>
          <c:orientation val="minMax"/>
        </c:scaling>
        <c:axPos val="l"/>
        <c:majorGridlines/>
        <c:numFmt formatCode="General" sourceLinked="1"/>
        <c:tickLblPos val="nextTo"/>
        <c:crossAx val="132778240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45</c:v>
                </c:pt>
                <c:pt idx="1">
                  <c:v>45</c:v>
                </c:pt>
              </c:numCache>
            </c:numRef>
          </c:val>
        </c:ser>
        <c:axId val="145508608"/>
        <c:axId val="145993728"/>
      </c:barChart>
      <c:catAx>
        <c:axId val="145508608"/>
        <c:scaling>
          <c:orientation val="minMax"/>
        </c:scaling>
        <c:axPos val="b"/>
        <c:majorTickMark val="none"/>
        <c:tickLblPos val="nextTo"/>
        <c:crossAx val="145993728"/>
        <c:crosses val="autoZero"/>
        <c:auto val="1"/>
        <c:lblAlgn val="ctr"/>
        <c:lblOffset val="100"/>
      </c:catAx>
      <c:valAx>
        <c:axId val="1459937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5508608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41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45</c:v>
                </c:pt>
                <c:pt idx="1">
                  <c:v>45</c:v>
                </c:pt>
              </c:numCache>
            </c:numRef>
          </c:val>
        </c:ser>
        <c:axId val="132790912"/>
        <c:axId val="145801600"/>
      </c:barChart>
      <c:catAx>
        <c:axId val="132790912"/>
        <c:scaling>
          <c:orientation val="minMax"/>
        </c:scaling>
        <c:axPos val="b"/>
        <c:majorTickMark val="none"/>
        <c:tickLblPos val="nextTo"/>
        <c:crossAx val="145801600"/>
        <c:crosses val="autoZero"/>
        <c:auto val="1"/>
        <c:lblAlgn val="ctr"/>
        <c:lblOffset val="100"/>
      </c:catAx>
      <c:valAx>
        <c:axId val="14580160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32790912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биология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45</c:v>
                </c:pt>
                <c:pt idx="1">
                  <c:v>45</c:v>
                </c:pt>
              </c:numCache>
            </c:numRef>
          </c:val>
        </c:ser>
        <c:axId val="145984512"/>
        <c:axId val="146158336"/>
      </c:barChart>
      <c:catAx>
        <c:axId val="145984512"/>
        <c:scaling>
          <c:orientation val="minMax"/>
        </c:scaling>
        <c:axPos val="b"/>
        <c:numFmt formatCode="General" sourceLinked="1"/>
        <c:majorTickMark val="none"/>
        <c:tickLblPos val="nextTo"/>
        <c:crossAx val="146158336"/>
        <c:crosses val="autoZero"/>
        <c:auto val="1"/>
        <c:lblAlgn val="ctr"/>
        <c:lblOffset val="100"/>
      </c:catAx>
      <c:valAx>
        <c:axId val="1461583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5984512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12519</Words>
  <Characters>71363</Characters>
  <Application>Microsoft Office Word</Application>
  <DocSecurity>0</DocSecurity>
  <Lines>594</Lines>
  <Paragraphs>167</Paragraphs>
  <ScaleCrop>false</ScaleCrop>
  <Company/>
  <LinksUpToDate>false</LinksUpToDate>
  <CharactersWithSpaces>83715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2023-01-29T18:50:00Z</dcterms:created>
  <dcterms:modified xsi:type="dcterms:W3CDTF">2023-01-29T18:53:00Z</dcterms:modified>
</cp:coreProperties>
</file>