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D5" w:rsidRPr="00B319D5" w:rsidRDefault="00B319D5" w:rsidP="00B319D5">
      <w:pPr>
        <w:spacing w:after="0" w:line="240" w:lineRule="auto"/>
        <w:jc w:val="center"/>
        <w:rPr>
          <w:rFonts w:ascii="Times New Roman" w:eastAsia="Batang" w:hAnsi="Times New Roman" w:cs="Times New Roman"/>
          <w:bCs/>
          <w:sz w:val="24"/>
          <w:szCs w:val="24"/>
          <w:lang w:eastAsia="ko-KR"/>
        </w:rPr>
      </w:pPr>
    </w:p>
    <w:p w:rsidR="00B319D5" w:rsidRPr="00B319D5" w:rsidRDefault="00B319D5" w:rsidP="00B319D5">
      <w:pPr>
        <w:numPr>
          <w:ilvl w:val="0"/>
          <w:numId w:val="1"/>
        </w:numPr>
        <w:autoSpaceDE w:val="0"/>
        <w:autoSpaceDN w:val="0"/>
        <w:adjustRightInd w:val="0"/>
        <w:spacing w:after="0" w:line="240" w:lineRule="auto"/>
        <w:jc w:val="center"/>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ОБЩИЕ ПОЛОЖЕНИЯ</w:t>
      </w:r>
    </w:p>
    <w:p w:rsidR="00B319D5" w:rsidRPr="00B319D5" w:rsidRDefault="00B319D5" w:rsidP="00B319D5">
      <w:pPr>
        <w:autoSpaceDE w:val="0"/>
        <w:autoSpaceDN w:val="0"/>
        <w:adjustRightInd w:val="0"/>
        <w:spacing w:after="0" w:line="240" w:lineRule="auto"/>
        <w:ind w:left="360"/>
        <w:jc w:val="center"/>
        <w:rPr>
          <w:rFonts w:ascii="Times New Roman" w:eastAsia="Batang" w:hAnsi="Times New Roman" w:cs="Times New Roman"/>
          <w:bCs/>
          <w:sz w:val="24"/>
          <w:szCs w:val="24"/>
          <w:lang w:eastAsia="ko-KR"/>
        </w:rPr>
      </w:pP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Настоящий Устав регулирует деятельность муниципального казенного общеобразовательного учреждения «Средняя общеобразовательная школа №3 ст.Преградная» Урупского муниципального района Карачаево-Черкесской Республики.</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Муниципальное казенное общеобразовательное учреждение «Средняя общеобразовательная школа №3 станица Преградная» (далее – Учреждение) является образовательной организацией, осуществляющей образовательную деятельность по образовательным программам дошкольного, начального общего, основного общего и среднего общего образования в соответствии с Гражданским кодексом Российской Федерации, Федеральным законом от 29.12.2012г. № 273-ФЗ «Об образовании в Российской Федерации», Бюджетным кодексом Российской Федерации. Учреждение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органа местного самоуправления в сфере образования.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Полное наименование: Муниципальное казенное общеобразовательное учреждение «Средняя общеобразовательная школа №3 станица Преградная».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Сокращенное наименование: МКОУ «СОШ№ 3 ст. Преградная».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Место нахождения учреждения.</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Юридический адрес: 369260, Российская Федерации, Карачаево-Черкесская Республика, Урупский муниципальный  район, ст. Преградная, ул. Подгорная, д.22</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Образовательная деятельность осуществляется по следующим адресам:</w:t>
      </w:r>
    </w:p>
    <w:p w:rsidR="00B319D5" w:rsidRPr="00B319D5" w:rsidRDefault="00B319D5" w:rsidP="00B319D5">
      <w:p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369260, Российская Федерации, Карачаево-Черкесская Республика, Урупский муниципальный  район, ст. Преградная, ул. Подгорная, д.22</w:t>
      </w:r>
    </w:p>
    <w:p w:rsidR="00B319D5" w:rsidRPr="00B319D5" w:rsidRDefault="00B319D5" w:rsidP="00B319D5">
      <w:pPr>
        <w:numPr>
          <w:ilvl w:val="1"/>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Организационно-правовая форма: учреждение.</w:t>
      </w:r>
    </w:p>
    <w:p w:rsidR="00B319D5" w:rsidRPr="00B319D5" w:rsidRDefault="00B319D5" w:rsidP="00B319D5">
      <w:pPr>
        <w:numPr>
          <w:ilvl w:val="1"/>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Форма собственности Учреждения: муниципальная.</w:t>
      </w:r>
    </w:p>
    <w:p w:rsidR="00B319D5" w:rsidRPr="00B319D5" w:rsidRDefault="00B319D5" w:rsidP="00B319D5">
      <w:pPr>
        <w:numPr>
          <w:ilvl w:val="1"/>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Тип учреждения: казенное.</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По типу реализуемых основных образовательных программ Учреждение является общеобразовательной организацией. </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находится в ведомственном подчинении главного распорядителя бюджетных средств Муниципального образования.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Учредителем Учреждения и собственником его имущества является Урупский муниципальный район. Функции и полномочия учредителя Учреждения от имени Урупского муниципального района исполняет администрация Урупского муниципального района (далее – Учредитель).</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Функции и полномочия собственника имущества Учреждения, закрепленного за Учреждением на праве оперативного управления, от имени Урупского муниципального района исполняет администрация Урупского муниципального района (далее – Собственник).</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обязано согласовывать с Учредителем вопросы управления и распоряжения закрепленным за ним имуществом.</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w:t>
      </w:r>
      <w:r w:rsidRPr="00B319D5">
        <w:rPr>
          <w:rFonts w:ascii="Times New Roman" w:eastAsia="Batang" w:hAnsi="Times New Roman" w:cs="Times New Roman"/>
          <w:sz w:val="24"/>
          <w:szCs w:val="24"/>
          <w:lang w:eastAsia="ko-KR"/>
        </w:rPr>
        <w:lastRenderedPageBreak/>
        <w:t>неимущественные права, может быть истцом и ответчиком в суде, арбитражном суде и третейском суде.</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Ответственность юридического лица за коррупционные правонарушения</w:t>
      </w:r>
    </w:p>
    <w:p w:rsidR="00B319D5" w:rsidRPr="00B319D5" w:rsidRDefault="00B319D5" w:rsidP="00B319D5">
      <w:pPr>
        <w:numPr>
          <w:ilvl w:val="2"/>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319D5" w:rsidRPr="00B319D5" w:rsidRDefault="00B319D5" w:rsidP="00B319D5">
      <w:pPr>
        <w:numPr>
          <w:ilvl w:val="2"/>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Право на ведение образовательной деятельности возникают у Учреждения с момента выдачи ему лицензии (разрешения).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реорганизуется или ликвидируется Учредителем по собственной инициативе в соответствии с действующим законодательством Российской Федерации.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 Принятие решения о реорганизации или ликвидации муниципального образовательного учреждения, расположенного в сельской местности, не допускается без учета мнения жителей данного сельского поселения. 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заключения устанавливается уполномоченным органом государственной власти Карачаево-Черкесской Республики.</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Учредитель несет ответственность по обязательствам Учреждения в случаях и в пределах, установленных гражданским законодательством Российской Федерации. Учреждение не несет ответственности по обязательствам Учредителя и созданных им юридических лиц. </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в своей деятельности руководствуется: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и другими федеральными нормативно-правовыми актами, Конституцией Карачаево-Черкесской Республики, Законом Карачаево-Черкесской Республики «Об отдельных вопросах в сфере образования на территории Карачаево-Черкесской Республики», другими нормативно-</w:t>
      </w:r>
      <w:r w:rsidRPr="00B319D5">
        <w:rPr>
          <w:rFonts w:ascii="Times New Roman" w:eastAsia="Batang" w:hAnsi="Times New Roman" w:cs="Times New Roman"/>
          <w:sz w:val="24"/>
          <w:szCs w:val="24"/>
          <w:lang w:eastAsia="ko-KR"/>
        </w:rPr>
        <w:lastRenderedPageBreak/>
        <w:t>правовыми актами Карачаево-Черкесской Республики и администрации Урупского муниципального района, правилами и нормами охраны труда, техники безопасности и противопожарной защиты, а также настоящим Уставом и локальными правовыми актами Учреждения.</w:t>
      </w:r>
    </w:p>
    <w:p w:rsidR="00B319D5" w:rsidRPr="00B319D5" w:rsidRDefault="00B319D5" w:rsidP="00B319D5">
      <w:pPr>
        <w:numPr>
          <w:ilvl w:val="1"/>
          <w:numId w:val="1"/>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Для предоставления Учредителю и общественности ежегодного отчета о результатах деятельности Учреждения, обеспечения функционирования системы внутреннего мониторинга качества образования в Учреждении создан сайт с адресом в сети Интернет: http://schoolage.ru/agency/47</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 Ответственность за организацию этой работы возлагается на Директора.</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создано без ограничения срока деятельности.</w:t>
      </w:r>
    </w:p>
    <w:p w:rsidR="00B319D5" w:rsidRPr="00B319D5" w:rsidRDefault="00B319D5" w:rsidP="00B319D5">
      <w:pPr>
        <w:numPr>
          <w:ilvl w:val="1"/>
          <w:numId w:val="1"/>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филиалов и представительств не имеет.</w:t>
      </w:r>
    </w:p>
    <w:p w:rsidR="00B319D5" w:rsidRPr="00B319D5" w:rsidRDefault="00B319D5" w:rsidP="00B319D5">
      <w:pPr>
        <w:autoSpaceDE w:val="0"/>
        <w:autoSpaceDN w:val="0"/>
        <w:adjustRightInd w:val="0"/>
        <w:spacing w:after="0" w:line="240" w:lineRule="auto"/>
        <w:jc w:val="both"/>
        <w:rPr>
          <w:rFonts w:ascii="Times New Roman" w:eastAsia="Batang" w:hAnsi="Times New Roman" w:cs="Times New Roman"/>
          <w:sz w:val="24"/>
          <w:szCs w:val="24"/>
          <w:lang w:eastAsia="ko-KR"/>
        </w:rPr>
      </w:pPr>
    </w:p>
    <w:p w:rsidR="00B319D5" w:rsidRPr="00B319D5" w:rsidRDefault="00B319D5" w:rsidP="00B319D5">
      <w:pPr>
        <w:spacing w:after="0" w:line="240" w:lineRule="auto"/>
        <w:jc w:val="center"/>
        <w:rPr>
          <w:rFonts w:ascii="Times New Roman" w:eastAsia="Batang" w:hAnsi="Times New Roman" w:cs="Times New Roman"/>
          <w:b/>
          <w:bCs/>
          <w:sz w:val="24"/>
          <w:szCs w:val="24"/>
          <w:lang w:eastAsia="ko-KR"/>
        </w:rPr>
      </w:pPr>
      <w:r w:rsidRPr="00B319D5">
        <w:rPr>
          <w:rFonts w:ascii="Times New Roman" w:eastAsia="Batang" w:hAnsi="Times New Roman" w:cs="Times New Roman"/>
          <w:b/>
          <w:bCs/>
          <w:sz w:val="24"/>
          <w:szCs w:val="24"/>
          <w:lang w:eastAsia="ko-KR"/>
        </w:rPr>
        <w:t>2. ЦЕЛИ И ПРЕДМЕТ ДЕЯТЕЛЬНОСТИ УЧРЕЖДЕНИЯ.</w:t>
      </w:r>
    </w:p>
    <w:p w:rsidR="00B319D5" w:rsidRPr="00B319D5" w:rsidRDefault="00B319D5" w:rsidP="00B319D5">
      <w:pPr>
        <w:spacing w:after="0" w:line="240" w:lineRule="auto"/>
        <w:jc w:val="both"/>
        <w:rPr>
          <w:rFonts w:ascii="Times New Roman" w:eastAsia="Batang" w:hAnsi="Times New Roman" w:cs="Times New Roman"/>
          <w:b/>
          <w:bCs/>
          <w:sz w:val="24"/>
          <w:szCs w:val="24"/>
          <w:lang w:eastAsia="ko-KR"/>
        </w:rPr>
      </w:pPr>
    </w:p>
    <w:p w:rsidR="00B319D5" w:rsidRPr="00B319D5" w:rsidRDefault="00B319D5" w:rsidP="00B319D5">
      <w:pPr>
        <w:numPr>
          <w:ilvl w:val="1"/>
          <w:numId w:val="24"/>
        </w:numPr>
        <w:tabs>
          <w:tab w:val="left" w:pos="709"/>
        </w:tabs>
        <w:suppressAutoHyphens/>
        <w:spacing w:after="0" w:line="240" w:lineRule="auto"/>
        <w:ind w:left="336" w:hanging="33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b/>
          <w:sz w:val="24"/>
          <w:szCs w:val="24"/>
          <w:lang w:eastAsia="ru-RU"/>
        </w:rPr>
        <w:t>Целью деятельности</w:t>
      </w:r>
      <w:r w:rsidRPr="00B319D5">
        <w:rPr>
          <w:rFonts w:ascii="Times New Roman" w:eastAsia="Times New Roman" w:hAnsi="Times New Roman" w:cs="Times New Roman"/>
          <w:sz w:val="24"/>
          <w:szCs w:val="24"/>
          <w:lang w:eastAsia="ru-RU"/>
        </w:rPr>
        <w:t xml:space="preserve"> Учреждения является осуществление образовательной деятельности по образовательным программам различных видов, уровней и направлений в соответствии с пунктами 2.3, 2.4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B319D5" w:rsidRPr="00B319D5" w:rsidRDefault="00B319D5" w:rsidP="00B319D5">
      <w:pPr>
        <w:numPr>
          <w:ilvl w:val="1"/>
          <w:numId w:val="24"/>
        </w:numPr>
        <w:tabs>
          <w:tab w:val="left" w:pos="0"/>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b/>
          <w:sz w:val="24"/>
          <w:szCs w:val="24"/>
          <w:lang w:eastAsia="ru-RU"/>
        </w:rPr>
        <w:t xml:space="preserve">Предметом деятельности Учреждения </w:t>
      </w:r>
      <w:r w:rsidRPr="00B319D5">
        <w:rPr>
          <w:rFonts w:ascii="Times New Roman" w:eastAsia="Times New Roman" w:hAnsi="Times New Roman" w:cs="Times New Roman"/>
          <w:spacing w:val="10"/>
          <w:sz w:val="24"/>
          <w:szCs w:val="24"/>
          <w:shd w:val="clear" w:color="auto" w:fill="FFFFFF"/>
          <w:lang w:val="ru-RU" w:eastAsia="ru-RU"/>
        </w:rPr>
        <w:t>является</w:t>
      </w:r>
      <w:r w:rsidRPr="00B319D5">
        <w:rPr>
          <w:rFonts w:ascii="Times New Roman" w:eastAsia="Times New Roman" w:hAnsi="Times New Roman" w:cs="Times New Roman"/>
          <w:spacing w:val="10"/>
          <w:sz w:val="24"/>
          <w:szCs w:val="24"/>
          <w:shd w:val="clear" w:color="auto" w:fill="FFFFFF"/>
          <w:lang w:eastAsia="ru-RU"/>
        </w:rPr>
        <w:t>:</w:t>
      </w:r>
    </w:p>
    <w:p w:rsidR="00B319D5" w:rsidRPr="00B319D5" w:rsidRDefault="00B319D5" w:rsidP="00B319D5">
      <w:pPr>
        <w:numPr>
          <w:ilvl w:val="0"/>
          <w:numId w:val="25"/>
        </w:numPr>
        <w:tabs>
          <w:tab w:val="left" w:pos="0"/>
        </w:tabs>
        <w:suppressAutoHyphens/>
        <w:spacing w:after="0" w:line="240" w:lineRule="auto"/>
        <w:ind w:left="993" w:hanging="28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реализация конституционного права граждан Российской Федерации на получение общедоступного и бесплатного дошкольного, начального общего, основного общего и среднего общего образования в интересах человека, семьи, общества и государства;</w:t>
      </w:r>
    </w:p>
    <w:p w:rsidR="00B319D5" w:rsidRPr="00B319D5" w:rsidRDefault="00B319D5" w:rsidP="00B319D5">
      <w:pPr>
        <w:numPr>
          <w:ilvl w:val="0"/>
          <w:numId w:val="25"/>
        </w:numPr>
        <w:tabs>
          <w:tab w:val="left" w:pos="0"/>
        </w:tabs>
        <w:suppressAutoHyphens/>
        <w:spacing w:after="0" w:line="240" w:lineRule="auto"/>
        <w:ind w:left="993" w:hanging="28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w:t>
      </w:r>
    </w:p>
    <w:p w:rsidR="00B319D5" w:rsidRPr="00B319D5" w:rsidRDefault="00B319D5" w:rsidP="00B319D5">
      <w:pPr>
        <w:numPr>
          <w:ilvl w:val="1"/>
          <w:numId w:val="24"/>
        </w:numPr>
        <w:tabs>
          <w:tab w:val="left" w:pos="0"/>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Основным видом деятельности Учреждения является:</w:t>
      </w:r>
    </w:p>
    <w:p w:rsidR="00B319D5" w:rsidRPr="00B319D5" w:rsidRDefault="00B319D5" w:rsidP="00B319D5">
      <w:pPr>
        <w:widowControl w:val="0"/>
        <w:autoSpaceDE w:val="0"/>
        <w:autoSpaceDN w:val="0"/>
        <w:adjustRightInd w:val="0"/>
        <w:spacing w:after="0" w:line="240" w:lineRule="auto"/>
        <w:ind w:firstLine="705"/>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2.3.1.реализация основных общеобразовательных программ:</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дошкольного образования;</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начального общего образования;</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основного общего образования;</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среднего общего образования.</w:t>
      </w:r>
    </w:p>
    <w:p w:rsidR="00B319D5" w:rsidRPr="00B319D5" w:rsidRDefault="00B319D5" w:rsidP="00B319D5">
      <w:pPr>
        <w:widowControl w:val="0"/>
        <w:autoSpaceDE w:val="0"/>
        <w:autoSpaceDN w:val="0"/>
        <w:adjustRightInd w:val="0"/>
        <w:spacing w:after="0" w:line="240" w:lineRule="auto"/>
        <w:ind w:firstLine="705"/>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2.3.2. реализация дополнительных образовательных программ:</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общеразвивающих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научно-познавательной, общественно-полезной и </w:t>
      </w:r>
      <w:r w:rsidRPr="00B319D5">
        <w:rPr>
          <w:rFonts w:ascii="Times New Roman" w:eastAsia="Batang" w:hAnsi="Times New Roman" w:cs="Times New Roman"/>
          <w:sz w:val="24"/>
          <w:szCs w:val="24"/>
          <w:lang w:eastAsia="ko-KR"/>
        </w:rPr>
        <w:lastRenderedPageBreak/>
        <w:t>исследовательской направленности;</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предоставление специальных условий обучения детей с ограниченными возможностями здоровья, детей-инвалидов;</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обучения учащихся с ограниченными возможностями здоровья как совместно с другими обучающимися, так и в отдельных классах, группах;</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на дому и в медицинских организациях;</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предоставление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w:t>
      </w:r>
    </w:p>
    <w:p w:rsidR="00B319D5" w:rsidRPr="00B319D5" w:rsidRDefault="00B319D5" w:rsidP="00B319D5">
      <w:pPr>
        <w:widowControl w:val="0"/>
        <w:numPr>
          <w:ilvl w:val="0"/>
          <w:numId w:val="1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дополнительных предпрофессиональных программ универсальной направленности.</w:t>
      </w:r>
    </w:p>
    <w:p w:rsidR="00B319D5" w:rsidRPr="00B319D5" w:rsidRDefault="00B319D5" w:rsidP="00B319D5">
      <w:pPr>
        <w:numPr>
          <w:ilvl w:val="1"/>
          <w:numId w:val="24"/>
        </w:numPr>
        <w:tabs>
          <w:tab w:val="left" w:pos="0"/>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 основным видам деятельности Учреждения также относятся: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промежуточной аттестации обучающихся;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выявление и развитие способностей у детей, их интересов и наклонностей;</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консультирование родителей (законных представителей), представителей общественности и иных заинтересованных лиц по вопросам возрастной психологи и педагогики;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разработка, апробация и внедрение прогрессивных образовательных и воспитательных программ и технологий;</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оказание социально-психологической и педагогической помощи обучающимся, имеющим отклонения в своем развитии или поведении, либо проблемы в обучении, развитии и социальной адаптации;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выявление обучающихся, находящихся в социально опасном положении, а также не посещающих или систематически не посещающих занятия без уважительной причины, принятие мер по их воспитанию и получению ими образования в рамках реализуемых образовательных программ;</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выявление семей, находящихся в социально-опасном положении и оказание им помощи в обучении и воспитании детей;</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и услуги групп продленного дня;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полноценного горячего питания;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присмотр и уход за детьми в группах продленного дня и в случае реализации программ дошкольного образования.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Учреждение вправе осуществлять следующие виды деятельности, не являющиеся основными: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деятельность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организацию семинаров, конференций, конкурсов, олимпиад;</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организацию концертов, выставок;</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обеспечение организации общедоступных спортивных секций, технических и иных кружков, клубов и привлечение к участию в них обучающихся;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оказание первичной медико-санитарной помощи в порядке, установленном </w:t>
      </w:r>
      <w:hyperlink r:id="rId6" w:history="1">
        <w:r w:rsidRPr="00B319D5">
          <w:rPr>
            <w:rFonts w:ascii="Times New Roman" w:eastAsia="Batang" w:hAnsi="Times New Roman" w:cs="Times New Roman"/>
            <w:sz w:val="24"/>
            <w:szCs w:val="24"/>
            <w:lang w:eastAsia="ko-KR"/>
          </w:rPr>
          <w:t>законодательством</w:t>
        </w:r>
      </w:hyperlink>
      <w:r w:rsidRPr="00B319D5">
        <w:rPr>
          <w:rFonts w:ascii="Times New Roman" w:eastAsia="Batang" w:hAnsi="Times New Roman" w:cs="Times New Roman"/>
          <w:sz w:val="24"/>
          <w:szCs w:val="24"/>
          <w:lang w:eastAsia="ko-KR"/>
        </w:rPr>
        <w:t xml:space="preserve"> в сфере охраны здоровья;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проведение психологической диагностики, тестирования, консультаций логопеда и психолога;</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определение оптимальной учебной, внеучебной нагрузки, режима учебных занятий и продолжительности каникул;</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пропаганду и обучение навыкам здорового образа жизни, требованиям охраны труда;</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организацию и создание условий для профилактики заболеваний и оздоровления </w:t>
      </w:r>
      <w:r w:rsidRPr="00B319D5">
        <w:rPr>
          <w:rFonts w:ascii="Times New Roman" w:eastAsia="Batang" w:hAnsi="Times New Roman" w:cs="Times New Roman"/>
          <w:sz w:val="24"/>
          <w:szCs w:val="24"/>
          <w:lang w:eastAsia="ko-KR"/>
        </w:rPr>
        <w:lastRenderedPageBreak/>
        <w:t>обучающихся, для занятия ими физической культурой и спортом;</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прохождение обучающимися и работниками в соответствии с </w:t>
      </w:r>
      <w:hyperlink r:id="rId7" w:history="1">
        <w:r w:rsidRPr="00B319D5">
          <w:rPr>
            <w:rFonts w:ascii="Times New Roman" w:eastAsia="Batang" w:hAnsi="Times New Roman" w:cs="Times New Roman"/>
            <w:sz w:val="24"/>
            <w:szCs w:val="24"/>
            <w:lang w:eastAsia="ko-KR"/>
          </w:rPr>
          <w:t>законодательством</w:t>
        </w:r>
      </w:hyperlink>
      <w:r w:rsidRPr="00B319D5">
        <w:rPr>
          <w:rFonts w:ascii="Times New Roman" w:eastAsia="Batang" w:hAnsi="Times New Roman" w:cs="Times New Roman"/>
          <w:sz w:val="24"/>
          <w:szCs w:val="24"/>
          <w:lang w:eastAsia="ko-KR"/>
        </w:rPr>
        <w:t xml:space="preserve"> Российской Федерации периодических медицинских осмотров и диспансеризации;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обеспечение безопасности обучающихся во время пребывания в Учреждении; </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профилактику несчастных случаев с обучающимися во время пребывания в Учреждении;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организацию оздоровления детей в каникулярное время.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Учреждение 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первичной медико-санитарной помощи обучающимся в Учреждении осуществляется закрепленным за ним медицинским персоналом, который, наряду с администрацией, несет ответственность за проведение профилактических и санитарно-противоэпидемических мероприятий. Учреждение безвозмездно предоставляет медицинской организации помещение, соответствующее условиям и требованиям для осуществления медицинской деятельности. Учреждение в пределах своей компетенции создает условия для охраны здоровья обучающихся и обеспечивает:</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текущий контроль за состоянием здоровья обучающихся;</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соблюдение государственных санитарно-эпидемиологических правил и норм;</w:t>
      </w:r>
    </w:p>
    <w:p w:rsidR="00B319D5" w:rsidRPr="00B319D5" w:rsidRDefault="00B319D5" w:rsidP="00B319D5">
      <w:pPr>
        <w:widowControl w:val="0"/>
        <w:numPr>
          <w:ilvl w:val="0"/>
          <w:numId w:val="18"/>
        </w:numPr>
        <w:autoSpaceDE w:val="0"/>
        <w:autoSpaceDN w:val="0"/>
        <w:adjustRightInd w:val="0"/>
        <w:spacing w:after="0" w:line="240" w:lineRule="auto"/>
        <w:ind w:left="993" w:hanging="353"/>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расследование и учет несчастных случаев с обучающимися во время пребывания в организации.</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Организация медицинского обслуживания осуществляется на основе договорных отношений.</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Организация питания обучающихся в Учреждении осуществляется собственными силами, организациями общественного питания или любыми другими организациями и предпринимателями на основании договорных отношений с Учредителем или Учреждением, в котором, для указанных целей, выделено специальное помещение.</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Компетенция Учреждения определяется в соответствии с Федеральным законом «Об образовании в Российской Федерации».</w:t>
      </w:r>
      <w:bookmarkStart w:id="0" w:name="sub_322"/>
      <w:bookmarkEnd w:id="0"/>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Учреждение обеспечивает открытость и доступность информации, закрепленной в локальных актах, в соответствии с Федеральным законом «Об образовании в Российской Федерации» и нормативно-правовыми актами Правительства Российской Федерации и Карачаево-Черкесской Республики.</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 соответствии с целями, указанными в настоящем Уставе, Учреждение вправе осуществлять виды деятельности (в том числе приносящие доход), не относящиеся к основным, лишь постольку, поскольку это служит достижению целей, ради которых оно создано. Доход, полученный от указанной деятельности, поступает в соответствующий бюджет бюджетной системы Российской Федерации и используется Учреждением в соответствии с уставными целями.</w:t>
      </w:r>
    </w:p>
    <w:p w:rsidR="00B319D5" w:rsidRPr="00B319D5" w:rsidRDefault="00B319D5" w:rsidP="00B319D5">
      <w:pPr>
        <w:widowControl w:val="0"/>
        <w:autoSpaceDE w:val="0"/>
        <w:autoSpaceDN w:val="0"/>
        <w:adjustRightInd w:val="0"/>
        <w:spacing w:after="0" w:line="240" w:lineRule="auto"/>
        <w:ind w:left="1418" w:hanging="710"/>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 xml:space="preserve">2.12.1. Оказание платных дополнительных образовательных услуг, не относящихся </w:t>
      </w:r>
      <w:r w:rsidRPr="00B319D5">
        <w:rPr>
          <w:rFonts w:ascii="Times New Roman" w:eastAsia="Batang" w:hAnsi="Times New Roman" w:cs="Times New Roman"/>
          <w:bCs/>
          <w:sz w:val="24"/>
          <w:szCs w:val="24"/>
          <w:lang w:eastAsia="ko-KR"/>
        </w:rPr>
        <w:lastRenderedPageBreak/>
        <w:t>к основным:</w:t>
      </w:r>
    </w:p>
    <w:p w:rsidR="00B319D5" w:rsidRPr="00B319D5" w:rsidRDefault="00B319D5" w:rsidP="00B319D5">
      <w:pPr>
        <w:widowControl w:val="0"/>
        <w:autoSpaceDE w:val="0"/>
        <w:autoSpaceDN w:val="0"/>
        <w:adjustRightInd w:val="0"/>
        <w:spacing w:after="0" w:line="240" w:lineRule="auto"/>
        <w:ind w:left="709"/>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1) обучение по дополнительным общеобразовательным программам следующих направленностей:</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научно-техническая;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спортивно-техническая;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физкультурно-спортивная;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художественно-эстетическая;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туристско-краеведческая;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эколого-биологическая;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военно-патриотическая;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социально-педагогическая;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естественнонаучная;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социально-экономическая;</w:t>
      </w:r>
    </w:p>
    <w:p w:rsidR="00B319D5" w:rsidRPr="00B319D5" w:rsidRDefault="00B319D5" w:rsidP="00B319D5">
      <w:pPr>
        <w:widowControl w:val="0"/>
        <w:numPr>
          <w:ilvl w:val="0"/>
          <w:numId w:val="11"/>
        </w:numPr>
        <w:autoSpaceDE w:val="0"/>
        <w:autoSpaceDN w:val="0"/>
        <w:adjustRightInd w:val="0"/>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культурологическая;</w:t>
      </w:r>
    </w:p>
    <w:p w:rsidR="00B319D5" w:rsidRPr="00B319D5" w:rsidRDefault="00B319D5" w:rsidP="00B319D5">
      <w:pPr>
        <w:widowControl w:val="0"/>
        <w:autoSpaceDE w:val="0"/>
        <w:autoSpaceDN w:val="0"/>
        <w:adjustRightInd w:val="0"/>
        <w:spacing w:after="0" w:line="240" w:lineRule="auto"/>
        <w:ind w:left="141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2) преподавание специальных курсов и циклов дисциплин:</w:t>
      </w:r>
    </w:p>
    <w:p w:rsidR="00B319D5" w:rsidRPr="00B319D5" w:rsidRDefault="00B319D5" w:rsidP="00B319D5">
      <w:pPr>
        <w:widowControl w:val="0"/>
        <w:numPr>
          <w:ilvl w:val="0"/>
          <w:numId w:val="12"/>
        </w:numPr>
        <w:autoSpaceDE w:val="0"/>
        <w:autoSpaceDN w:val="0"/>
        <w:adjustRightInd w:val="0"/>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дополнительная подготовка к единому государственному экзамену и государственной (итоговой) аттестации по общеобразовательным предметам;</w:t>
      </w:r>
    </w:p>
    <w:p w:rsidR="00B319D5" w:rsidRPr="00B319D5" w:rsidRDefault="00B319D5" w:rsidP="00B319D5">
      <w:pPr>
        <w:widowControl w:val="0"/>
        <w:numPr>
          <w:ilvl w:val="0"/>
          <w:numId w:val="12"/>
        </w:numPr>
        <w:autoSpaceDE w:val="0"/>
        <w:autoSpaceDN w:val="0"/>
        <w:adjustRightInd w:val="0"/>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подготовка к поступлению в вуз;</w:t>
      </w:r>
    </w:p>
    <w:p w:rsidR="00B319D5" w:rsidRPr="00B319D5" w:rsidRDefault="00B319D5" w:rsidP="00B319D5">
      <w:pPr>
        <w:widowControl w:val="0"/>
        <w:numPr>
          <w:ilvl w:val="0"/>
          <w:numId w:val="12"/>
        </w:numPr>
        <w:autoSpaceDE w:val="0"/>
        <w:autoSpaceDN w:val="0"/>
        <w:adjustRightInd w:val="0"/>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занятия с обучающимися углубленным изучением предметов по следующим образовательным областям:</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подготовка детей к школе;</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организация спортивных секций;</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обучение игре на музыкальных инструментах;</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музыка;</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риторика;</w:t>
      </w:r>
    </w:p>
    <w:p w:rsidR="00B319D5" w:rsidRPr="00B319D5" w:rsidRDefault="00B319D5" w:rsidP="00B319D5">
      <w:pPr>
        <w:numPr>
          <w:ilvl w:val="0"/>
          <w:numId w:val="13"/>
        </w:numPr>
        <w:spacing w:after="0" w:line="240" w:lineRule="auto"/>
        <w:ind w:left="1701"/>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информатика и информационные технологии;</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компьютерная графика и анимация;</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программирование;</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сайтостроительство;</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театральное искусство;</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фотоискусство;</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киноискусство;</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хореография и ритмика;</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вокал;</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языкознание;</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спортивно-оздоровительная деятельность;</w:t>
      </w:r>
    </w:p>
    <w:p w:rsidR="00B319D5" w:rsidRPr="00B319D5" w:rsidRDefault="00B319D5" w:rsidP="00B319D5">
      <w:pPr>
        <w:numPr>
          <w:ilvl w:val="0"/>
          <w:numId w:val="13"/>
        </w:numPr>
        <w:shd w:val="clear" w:color="auto" w:fill="FFFFFF"/>
        <w:spacing w:after="0" w:line="240" w:lineRule="auto"/>
        <w:ind w:left="1701"/>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дизайн и конструирование объектов.</w:t>
      </w:r>
    </w:p>
    <w:p w:rsidR="00B319D5" w:rsidRPr="00B319D5" w:rsidRDefault="00B319D5" w:rsidP="00B319D5">
      <w:pPr>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соответствующего уровня.</w:t>
      </w:r>
    </w:p>
    <w:p w:rsidR="00B319D5" w:rsidRPr="00B319D5" w:rsidRDefault="00B319D5" w:rsidP="00B319D5">
      <w:pPr>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и доводятся до сведения заказчика и (или) обучающегося.</w:t>
      </w:r>
    </w:p>
    <w:p w:rsidR="00B319D5" w:rsidRPr="00B319D5" w:rsidRDefault="00B319D5" w:rsidP="00B319D5">
      <w:pPr>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319D5" w:rsidRPr="00B319D5" w:rsidRDefault="00B319D5" w:rsidP="00B319D5">
      <w:pPr>
        <w:widowControl w:val="0"/>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lastRenderedPageBreak/>
        <w:t>2.12.2. Осуществление иной приносящей доход деятельности:</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содержание, уход и присмотр за детьми дошкольного и школьного возраста;</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консультации учителя-логопеда, педагога-психолога, социального педагога;</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учебно-производственная деятельность;</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выполнение специальных работ по договорам;</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shd w:val="clear" w:color="auto" w:fill="FFFFFF"/>
          <w:lang w:eastAsia="ru-RU"/>
        </w:rPr>
        <w:t>организация отдыха и развлечений, культуры и спорта</w:t>
      </w:r>
      <w:r w:rsidRPr="00B319D5">
        <w:rPr>
          <w:rFonts w:ascii="Times New Roman" w:eastAsia="Times New Roman" w:hAnsi="Times New Roman" w:cs="Times New Roman"/>
          <w:sz w:val="24"/>
          <w:szCs w:val="24"/>
          <w:lang w:eastAsia="ru-RU"/>
        </w:rPr>
        <w:t>;</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осуществление оздоровительной кампании в Учреждении;</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организация питания;</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оказание лечебно-оздоровительных услуг;</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выполнение работ (услуг) по государственным и муниципальным контрактам;</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сдача в аренду муниципального имущества, переданного в оперативное управление;</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оказание информационных,</w:t>
      </w:r>
      <w:r w:rsidRPr="00B319D5">
        <w:rPr>
          <w:rFonts w:ascii="Times New Roman" w:eastAsia="Times New Roman" w:hAnsi="Times New Roman" w:cs="Times New Roman"/>
          <w:sz w:val="24"/>
          <w:szCs w:val="24"/>
          <w:shd w:val="clear" w:color="auto" w:fill="FFFFFF"/>
          <w:lang w:eastAsia="ru-RU"/>
        </w:rPr>
        <w:t xml:space="preserve"> экспертных, консультационных, </w:t>
      </w:r>
      <w:r w:rsidRPr="00B319D5">
        <w:rPr>
          <w:rFonts w:ascii="Times New Roman" w:eastAsia="Times New Roman" w:hAnsi="Times New Roman" w:cs="Times New Roman"/>
          <w:sz w:val="24"/>
          <w:szCs w:val="24"/>
          <w:lang w:eastAsia="ru-RU"/>
        </w:rPr>
        <w:t>аналитических, справочно-библиографических услуг;</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стажировка специалистов системы образования,</w:t>
      </w:r>
      <w:r w:rsidRPr="00B319D5">
        <w:rPr>
          <w:rFonts w:ascii="Times New Roman" w:eastAsia="Times New Roman" w:hAnsi="Times New Roman" w:cs="Times New Roman"/>
          <w:sz w:val="24"/>
          <w:szCs w:val="24"/>
          <w:shd w:val="clear" w:color="auto" w:fill="FFFFFF"/>
          <w:lang w:eastAsia="ru-RU"/>
        </w:rPr>
        <w:t xml:space="preserve"> организация деятельности стажировочной площадки</w:t>
      </w:r>
      <w:r w:rsidRPr="00B319D5">
        <w:rPr>
          <w:rFonts w:ascii="Times New Roman" w:eastAsia="Times New Roman" w:hAnsi="Times New Roman" w:cs="Times New Roman"/>
          <w:sz w:val="24"/>
          <w:szCs w:val="24"/>
          <w:lang w:eastAsia="ru-RU"/>
        </w:rPr>
        <w:t>;</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прокат спортинвентаря, спортивной одежды и обуви;</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выполнение научно-исследовательских работ;</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shd w:val="clear" w:color="auto" w:fill="FFFFFF"/>
          <w:lang w:eastAsia="ru-RU"/>
        </w:rPr>
        <w:t>создание и передача научной (научно-методической) продукции, объектов интеллектуальной деятельности;</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оказание услуг по демонстрации кино- и видеофильмов для образовательных и научных целей;</w:t>
      </w:r>
    </w:p>
    <w:p w:rsidR="00B319D5" w:rsidRPr="00B319D5" w:rsidRDefault="00B319D5" w:rsidP="00B319D5">
      <w:pPr>
        <w:numPr>
          <w:ilvl w:val="0"/>
          <w:numId w:val="14"/>
        </w:numPr>
        <w:spacing w:after="0" w:line="240" w:lineRule="auto"/>
        <w:ind w:left="1418"/>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оказание арендаторам имущества, находящегося на балансе Учреждения, эксплуатационных, коммунальных и административно-хозяйственных услуг, услуг связи.</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Виды деятельности, требующие в соответствии с законодательством Российской Федерации лицензирования, могут осуществляться только после получения соответствующей лицензии.</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Платные дополнительные услуги не могут быть оказаны взамен основной деятельности Учреждения.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При оказании платных дополнительных образовательных услуг Учреждением заключается договор в письменной форме об оказании образовательных услуг с потребителем таких услуг. При предоставлении платных услуг Учреждение руководствуется Гражданским </w:t>
      </w:r>
      <w:hyperlink r:id="rId8" w:history="1">
        <w:r w:rsidRPr="00B319D5">
          <w:rPr>
            <w:rFonts w:ascii="Times New Roman" w:eastAsia="Times New Roman" w:hAnsi="Times New Roman" w:cs="Times New Roman"/>
            <w:sz w:val="24"/>
            <w:szCs w:val="24"/>
            <w:lang w:eastAsia="ru-RU"/>
          </w:rPr>
          <w:t>кодексом</w:t>
        </w:r>
      </w:hyperlink>
      <w:r w:rsidRPr="00B319D5">
        <w:rPr>
          <w:rFonts w:ascii="Times New Roman" w:eastAsia="Times New Roman" w:hAnsi="Times New Roman" w:cs="Times New Roman"/>
          <w:sz w:val="24"/>
          <w:szCs w:val="24"/>
          <w:lang w:eastAsia="ru-RU"/>
        </w:rPr>
        <w:t xml:space="preserve"> Российской Федерации и актами Правительства Российской Федерации.</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Образовательный процесс в группах, реализующих программы дошкольного образования, осуществляется на основании требований, предъявляемых ФГОС </w:t>
      </w:r>
      <w:r w:rsidRPr="00B319D5">
        <w:rPr>
          <w:rFonts w:ascii="Times New Roman" w:eastAsia="Times New Roman" w:hAnsi="Times New Roman" w:cs="Times New Roman"/>
          <w:sz w:val="24"/>
          <w:szCs w:val="24"/>
          <w:lang w:eastAsia="ru-RU"/>
        </w:rPr>
        <w:lastRenderedPageBreak/>
        <w:t>дошкольного образования и соответствующими действующими нормами СанПиН, иными нормативными актами федерального, регионального и муниципального уровня.</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Комплектование групп дошкольного образования осуществляется в порядке, установленном Учредителем.</w:t>
      </w:r>
    </w:p>
    <w:p w:rsidR="00B319D5" w:rsidRPr="00B319D5" w:rsidRDefault="00B319D5" w:rsidP="00B319D5">
      <w:pPr>
        <w:numPr>
          <w:ilvl w:val="1"/>
          <w:numId w:val="24"/>
        </w:numPr>
        <w:tabs>
          <w:tab w:val="left" w:pos="709"/>
        </w:tabs>
        <w:suppressAutoHyphens/>
        <w:spacing w:after="0" w:line="240" w:lineRule="auto"/>
        <w:ind w:left="364" w:hanging="364"/>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B319D5" w:rsidRPr="00B319D5" w:rsidRDefault="00B319D5" w:rsidP="00B319D5">
      <w:pPr>
        <w:tabs>
          <w:tab w:val="left" w:pos="0"/>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ab/>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B319D5" w:rsidRPr="00B319D5" w:rsidRDefault="00B319D5" w:rsidP="00B319D5">
      <w:pPr>
        <w:numPr>
          <w:ilvl w:val="1"/>
          <w:numId w:val="24"/>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Любая деятельность не должна производиться в ущерб либо взамен выполнения образовательных функций на основе государственного образовательного стандарта.</w:t>
      </w:r>
    </w:p>
    <w:p w:rsidR="00B319D5" w:rsidRPr="00B319D5" w:rsidRDefault="00B319D5" w:rsidP="00B319D5">
      <w:pPr>
        <w:spacing w:after="0" w:line="240" w:lineRule="auto"/>
        <w:jc w:val="both"/>
        <w:rPr>
          <w:rFonts w:ascii="Times New Roman" w:eastAsia="Batang" w:hAnsi="Times New Roman" w:cs="Times New Roman"/>
          <w:b/>
          <w:bCs/>
          <w:sz w:val="24"/>
          <w:szCs w:val="24"/>
          <w:lang w:eastAsia="ko-KR"/>
        </w:rPr>
      </w:pPr>
    </w:p>
    <w:p w:rsidR="00B319D5" w:rsidRPr="00B319D5" w:rsidRDefault="00B319D5" w:rsidP="00B319D5">
      <w:pPr>
        <w:autoSpaceDE w:val="0"/>
        <w:autoSpaceDN w:val="0"/>
        <w:adjustRightInd w:val="0"/>
        <w:spacing w:after="0" w:line="240" w:lineRule="auto"/>
        <w:jc w:val="center"/>
        <w:rPr>
          <w:rFonts w:ascii="Times New Roman" w:eastAsia="Batang" w:hAnsi="Times New Roman" w:cs="Times New Roman"/>
          <w:b/>
          <w:bCs/>
          <w:sz w:val="24"/>
          <w:szCs w:val="24"/>
          <w:lang w:eastAsia="ko-KR"/>
        </w:rPr>
      </w:pPr>
      <w:r w:rsidRPr="00B319D5">
        <w:rPr>
          <w:rFonts w:ascii="Times New Roman" w:eastAsia="Batang" w:hAnsi="Times New Roman" w:cs="Times New Roman"/>
          <w:b/>
          <w:bCs/>
          <w:sz w:val="24"/>
          <w:szCs w:val="24"/>
          <w:lang w:eastAsia="ko-KR"/>
        </w:rPr>
        <w:t>3.СОДЕРЖАНИЕ, СТРУКТУРА И ОРГАНИЗАЦИЯ ОБРАЗОВАТЕЛЬНОГО ПРОЦЕССА.</w:t>
      </w:r>
    </w:p>
    <w:p w:rsidR="00B319D5" w:rsidRPr="00B319D5" w:rsidRDefault="00B319D5" w:rsidP="00B319D5">
      <w:pPr>
        <w:autoSpaceDE w:val="0"/>
        <w:autoSpaceDN w:val="0"/>
        <w:adjustRightInd w:val="0"/>
        <w:spacing w:after="0" w:line="240" w:lineRule="auto"/>
        <w:jc w:val="center"/>
        <w:rPr>
          <w:rFonts w:ascii="Times New Roman" w:eastAsia="Batang" w:hAnsi="Times New Roman" w:cs="Times New Roman"/>
          <w:b/>
          <w:bCs/>
          <w:sz w:val="24"/>
          <w:szCs w:val="24"/>
          <w:lang w:eastAsia="ko-KR"/>
        </w:rPr>
      </w:pPr>
    </w:p>
    <w:p w:rsidR="00B319D5" w:rsidRPr="00B319D5" w:rsidRDefault="00B319D5" w:rsidP="00B319D5">
      <w:pPr>
        <w:numPr>
          <w:ilvl w:val="1"/>
          <w:numId w:val="27"/>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и воспитание в Учреждении ведется на русском языке.</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Граждане Российской Федерации, проживающие на территории Карачаево-Черкесской Республики, имеют право на получение дошкольного, начального общего и основного общего образования на родном языке, а также право на изучение родного языка из числа государственных языков Карачаево-Черкесской Республики в пределах возможностей, предоставляемых системой образования, в порядке, установленном законодательством об образовании.</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3.2.1. Право граждан на получение образования на родном языке обеспечивается созданием необходимого числа соответствующих образовательных организаций, классов, групп, а также условий для их функционирования (включая профессиональную подготовку преподавателей).</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3.2.2. С первого класса изучение государственных языков Карачаево-Черкесской Республики (абазинский, карачаевский, ногайский, русский, черкесский) для носителей языка является обязательным учебным предметом. Преподавание и изучение государственных языков Карачаево-Черкесской Республики не должно осуществляться в ущерб преподаванию и изучению государственного языка Российской Федерации.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Прием обучающихся в Учреждение осуществляется в соответствии с локальным актом и действующим законодательством Российской Федерации.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обеспечивает прием на все уровни образования всех граждан, проживающих на определенной территории и имеющих право на получение образования соответствующего уровня. В приеме в Учреждение может быть отказано только по причине отсутствия свободных мест в Учреждении.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При приеме Учреждение обязано ознакомить родителей (законных представителей) с Уставом, лицензией, свидетельством о государственной аккредитации, основными образовательными программами, реализуемыми в Учреждении и другими документами, регламентирующими организацию образовательного процесса. </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Порядок и основания отчисления обучающихся из Учреждения осуществляется в порядке, предусмотренном положением о порядке и основаниях перевода, отчисления </w:t>
      </w:r>
      <w:r w:rsidRPr="00B319D5">
        <w:rPr>
          <w:rFonts w:ascii="Times New Roman" w:eastAsia="Batang" w:hAnsi="Times New Roman" w:cs="Times New Roman"/>
          <w:sz w:val="24"/>
          <w:szCs w:val="24"/>
          <w:lang w:eastAsia="ko-KR"/>
        </w:rPr>
        <w:lastRenderedPageBreak/>
        <w:t>и восстановления обучающихся в Учреждении и оформляется распорядительным актом руководителя Учреждения.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Учреждение осуществляет образовательный процесс в соответствии с уровнями общеобразовательных программ образования: </w:t>
      </w:r>
    </w:p>
    <w:p w:rsidR="00B319D5" w:rsidRPr="00B319D5" w:rsidRDefault="00B319D5" w:rsidP="00B319D5">
      <w:pPr>
        <w:numPr>
          <w:ilvl w:val="0"/>
          <w:numId w:val="3"/>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-Дошкольного образования – срок обучения 1 год;</w:t>
      </w:r>
    </w:p>
    <w:p w:rsidR="00B319D5" w:rsidRPr="00B319D5" w:rsidRDefault="00B319D5" w:rsidP="00B319D5">
      <w:pPr>
        <w:numPr>
          <w:ilvl w:val="0"/>
          <w:numId w:val="3"/>
        </w:numPr>
        <w:tabs>
          <w:tab w:val="left" w:pos="709"/>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b/>
          <w:bCs/>
          <w:sz w:val="24"/>
          <w:szCs w:val="24"/>
          <w:lang w:eastAsia="ru-RU"/>
        </w:rPr>
        <w:t>-I уровень образования</w:t>
      </w:r>
      <w:r w:rsidRPr="00B319D5">
        <w:rPr>
          <w:rFonts w:ascii="Times New Roman" w:eastAsia="Times New Roman" w:hAnsi="Times New Roman" w:cs="Times New Roman"/>
          <w:b/>
          <w:sz w:val="24"/>
          <w:szCs w:val="24"/>
          <w:lang w:eastAsia="ru-RU"/>
        </w:rPr>
        <w:t xml:space="preserve"> – </w:t>
      </w:r>
      <w:r w:rsidRPr="00B319D5">
        <w:rPr>
          <w:rFonts w:ascii="Times New Roman" w:eastAsia="Times New Roman" w:hAnsi="Times New Roman" w:cs="Times New Roman"/>
          <w:sz w:val="24"/>
          <w:szCs w:val="24"/>
          <w:lang w:eastAsia="ru-RU"/>
        </w:rPr>
        <w:t>начальное общее образование (нормативный срок освоения 4 года)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Его задачами являются: сохранение и укрепление физического и психологического здоровья и безопасности обучающихся, обеспечение их эмоционального благополучия; овладение основами грамотности в различных ее проявлениях (учебном, языковом, математическом, естественнонаучном, гражданском, технологическом); формирование ключевых компетенций учащегося: в решении задач и проблем, информационно – коммуникационной, эстетико-технологической, учебной (образовательной) и компетентности взаимодействия; развитие ребенка как субъекта отношений с людьми, миром и с собой, предполагающее успешность и самореализацию обучающихся в образовательных видах деятельности, а также сохранение и поддержку индивидуальности каждого ребенка.</w:t>
      </w:r>
    </w:p>
    <w:p w:rsidR="00B319D5" w:rsidRPr="00B319D5" w:rsidRDefault="00B319D5" w:rsidP="00B319D5">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ab/>
        <w:t>Начальное общее образование является базой для получения основного общего образования.</w:t>
      </w:r>
    </w:p>
    <w:p w:rsidR="00B319D5" w:rsidRPr="00B319D5" w:rsidRDefault="00B319D5" w:rsidP="00B319D5">
      <w:pPr>
        <w:numPr>
          <w:ilvl w:val="0"/>
          <w:numId w:val="4"/>
        </w:numPr>
        <w:tabs>
          <w:tab w:val="left" w:pos="709"/>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b/>
          <w:bCs/>
          <w:sz w:val="24"/>
          <w:szCs w:val="24"/>
          <w:lang w:eastAsia="ru-RU"/>
        </w:rPr>
        <w:t>II уровень образования</w:t>
      </w:r>
      <w:r w:rsidRPr="00B319D5">
        <w:rPr>
          <w:rFonts w:ascii="Times New Roman" w:eastAsia="Times New Roman" w:hAnsi="Times New Roman" w:cs="Times New Roman"/>
          <w:sz w:val="24"/>
          <w:szCs w:val="24"/>
          <w:lang w:eastAsia="ru-RU"/>
        </w:rPr>
        <w:t xml:space="preserve"> – основное общее образование (нормативный срок освоения 5-6 лет, по программе 11-летней или 12-летней школы) - обеспечивает освоение обучающимися общеобразовательных программ основного общего образования в очной, очно-заочной, заочной формах обучения, создает условия для становления и формирования личности обучающегося, его склонностей, интересов и способностей к социальному самоопределению, позволяющих осуществлять ранний осознанный выбор направления профильного образования через индивидуальную учебную траекторию.</w:t>
      </w:r>
    </w:p>
    <w:p w:rsidR="00B319D5" w:rsidRPr="00B319D5" w:rsidRDefault="00B319D5" w:rsidP="00B319D5">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ab/>
        <w:t>В 9 классах Учреждение имеет право осуществлять предпрофильную подготовку обучающихся, которая направлена на формирование у них готовности к выбору направления, формы образования после окончания основной школы. В ходе предпрофильной подготовки обучающиеся знакомятся с различными профилями обучения через профильные пробы с целью осуществления выбора профессии.</w:t>
      </w:r>
    </w:p>
    <w:p w:rsidR="00B319D5" w:rsidRPr="00B319D5" w:rsidRDefault="00B319D5" w:rsidP="00B319D5">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B319D5" w:rsidRPr="00B319D5" w:rsidRDefault="00B319D5" w:rsidP="00B319D5">
      <w:pPr>
        <w:numPr>
          <w:ilvl w:val="0"/>
          <w:numId w:val="4"/>
        </w:numPr>
        <w:tabs>
          <w:tab w:val="left" w:pos="709"/>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b/>
          <w:bCs/>
          <w:sz w:val="24"/>
          <w:szCs w:val="24"/>
          <w:lang w:eastAsia="ru-RU"/>
        </w:rPr>
        <w:t>III уровень образования</w:t>
      </w:r>
      <w:r w:rsidRPr="00B319D5">
        <w:rPr>
          <w:rFonts w:ascii="Times New Roman" w:eastAsia="Times New Roman" w:hAnsi="Times New Roman" w:cs="Times New Roman"/>
          <w:sz w:val="24"/>
          <w:szCs w:val="24"/>
          <w:lang w:eastAsia="ru-RU"/>
        </w:rPr>
        <w:t xml:space="preserve"> – среднее  общее образование (нормативный срок освоения 2 года для обучающихся по очной форме обучения и 3 года – для классов (групп) с очно-заочной и заочной формами обучения, по программе 11-летней или 12-летней школы) является завершающим этапом общеобразовательной подготовки, обеспечивающей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w:t>
      </w:r>
    </w:p>
    <w:p w:rsidR="00B319D5" w:rsidRPr="00B319D5" w:rsidRDefault="00B319D5" w:rsidP="00B319D5">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w:t>
      </w:r>
      <w:r w:rsidRPr="00B319D5">
        <w:rPr>
          <w:rFonts w:ascii="Times New Roman" w:eastAsia="Times New Roman" w:hAnsi="Times New Roman" w:cs="Times New Roman"/>
          <w:sz w:val="24"/>
          <w:szCs w:val="24"/>
          <w:lang w:eastAsia="ru-RU"/>
        </w:rPr>
        <w:lastRenderedPageBreak/>
        <w:t>предметов, предметных областей соответствующей образовательной программы (профильное обучение).</w:t>
      </w:r>
    </w:p>
    <w:p w:rsidR="00B319D5" w:rsidRPr="00B319D5" w:rsidRDefault="00B319D5" w:rsidP="00B319D5">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учебного процесса в Учреждении строится на основе учебного плана и программ, разрабатываемых Учреждением самостоятельно в соответствии с примерным государственным учебным планом и утверждаемых Директором Учреждения. Учебная нагрузка обучающихся не должна превышать норм предельно допустимых нагрузок, определенных рекомендациями органов здравоохранения.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Количество часов, отведенных на преподавание отдельных дисциплин (образовательных областей), не должно быть ниже количества часов, определенных примерным государственным учебным планом.</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дополнение к обязательным предметам Учреждение вводит предметы по выбору учащихся, направленные на реализацию интересов, способностей и возможностей личности, на приобретение углубленных знаний в области предполагаемой профессии, выбираемой выпускником после окончания Учреждения в рамках базисного учебного плана.</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Организация образовательного процесса строится на педагогически обоснованном выборе учителем (воспитателем) учебных планов, программ, средств, форм и методов обучения и воспитания, утвержденных в Учреждении и обеспечивающих получение обучающимися образования, соответствующего уровню государственных образовательных стандартов. </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Основные виды учебных занятий определяются планами и программами.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Помимо основных видов занятий, Учреждение, по согласованию с Управляющим Советом Учреждения, может вводить факультативные занятия, направленные на развитие интересов и способностей обучающихся, часы школьного компонента, необходимые как для обучающихся, проявляющих особый интерес к предмету, так и слабо успевающих, требующих индивидуального подхода при обучении.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Формы обучения по основной образовательной программе по каждому уровню образования определяются соответствующими ФГОС. Формы обучения по дополнительным образовательным программам определяются Учреждением самостоятельно.</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в форме семейного образования и самообразования осуществляется с правом последующего прохождения, в соответствии с действующим законодательством, промежуточной и государственной (итоговой) аттестации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Допускается сочетание различных форм получения образования и форм обучения при наличии соответствующих условий в Учреждении. 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Для детей, не имеющих возможности по состоянию здоровья посещать учебные занятия, по заключению медико-психолого-педагогической комиссии и органа местного самоуправления, уполномоченного в сфере образования, Учреждение организует индивидуальное обучение учащихся на дому.</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w:t>
      </w:r>
      <w:r w:rsidRPr="00B319D5">
        <w:rPr>
          <w:rFonts w:ascii="Times New Roman" w:eastAsia="Batang" w:hAnsi="Times New Roman" w:cs="Times New Roman"/>
          <w:sz w:val="24"/>
          <w:szCs w:val="24"/>
          <w:lang w:eastAsia="ko-KR"/>
        </w:rPr>
        <w:lastRenderedPageBreak/>
        <w:t>здоровья и обращением родителей (законных представителей) в письменной форме.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Учреждение вправе применять электронное обучение, дистанционные образовательные технологии при реализации образовательных программ в </w:t>
      </w:r>
      <w:hyperlink r:id="rId9" w:history="1">
        <w:r w:rsidRPr="00B319D5">
          <w:rPr>
            <w:rFonts w:ascii="Times New Roman" w:eastAsia="Batang" w:hAnsi="Times New Roman" w:cs="Times New Roman"/>
            <w:sz w:val="24"/>
            <w:szCs w:val="24"/>
            <w:lang w:eastAsia="ko-KR"/>
          </w:rPr>
          <w:t>порядке</w:t>
        </w:r>
      </w:hyperlink>
      <w:r w:rsidRPr="00B319D5">
        <w:rPr>
          <w:rFonts w:ascii="Times New Roman" w:eastAsia="Batang" w:hAnsi="Times New Roman" w:cs="Times New Roman"/>
          <w:sz w:val="24"/>
          <w:szCs w:val="24"/>
          <w:lang w:eastAsia="ko-KR"/>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Вся воспитательная работа в Учреждении ведется с учетом интересов, склонностей и способностей обучающихся на принципах самоуважения и сотрудничества. Учреждение вправе создавать клубы, секции, студии, кружки и другие объединения;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Трудовое воспитание строится с учетом местных условий и потребностей.</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Подготовка по основам военной службы в Учреждении, в рамках освоения образовательной программы среднего общего образования, осуществляется в соответствии с Федеральным законом «О воинской обязанности и военной службе».</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Учреждении применяется форма и система оценивания, установленная соответствующим локальным актом.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Форма и порядок проведения промежуточной аттестации устанавливаются «Положением о формах, периодичности, порядке текущего контроля успеваемости и промежуточной аттестации обучающихся».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первых классах устанавливается качественная оценка знаний обучающихся.</w:t>
      </w:r>
    </w:p>
    <w:p w:rsidR="00B319D5" w:rsidRPr="00B319D5" w:rsidRDefault="00B319D5" w:rsidP="00B319D5">
      <w:pPr>
        <w:numPr>
          <w:ilvl w:val="1"/>
          <w:numId w:val="27"/>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Государственная (итоговая) аттестация осуществляется в формах и порядке, установленных нормативно-правовыми актами федерального уровня. Итоговая аттестация представляет собой форму оценки степени и уровня освоения обучающимися образовательной программы и проводится на основе принципов объективности и независимости оценки качества подготовки обучающихся.</w:t>
      </w:r>
    </w:p>
    <w:p w:rsidR="00B319D5" w:rsidRPr="00B319D5" w:rsidRDefault="00B319D5" w:rsidP="00B319D5">
      <w:pPr>
        <w:numPr>
          <w:ilvl w:val="2"/>
          <w:numId w:val="39"/>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319D5" w:rsidRPr="00B319D5" w:rsidRDefault="00B319D5" w:rsidP="00B319D5">
      <w:pPr>
        <w:numPr>
          <w:ilvl w:val="2"/>
          <w:numId w:val="40"/>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Обучающиеся,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319D5" w:rsidRPr="00B319D5" w:rsidRDefault="00B319D5" w:rsidP="00B319D5">
      <w:pPr>
        <w:numPr>
          <w:ilvl w:val="2"/>
          <w:numId w:val="40"/>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lastRenderedPageBreak/>
        <w:t>Обучающиеся в Учреждении имеют право участвовать во Всероссийских и иных олимпиадах школьников. Положение о Всероссийской олимпиаде школьников утверждается Министерством образования и науки Российской Федерации.</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Обучающиеся, не освоившие образовательную программу предыдущего уровня, не допускаются к обучению на следующем уровне общего образования.</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Лицам, не завершившим основное общее, среднее общее образование, Учреждением выдаются справки установленного образца.</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 заверенный печатью Учреждения.</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w:t>
      </w:r>
      <w:hyperlink r:id="rId10" w:history="1">
        <w:r w:rsidRPr="00B319D5">
          <w:rPr>
            <w:rFonts w:ascii="Times New Roman" w:eastAsia="Batang" w:hAnsi="Times New Roman" w:cs="Times New Roman"/>
            <w:sz w:val="24"/>
            <w:szCs w:val="24"/>
            <w:lang w:eastAsia="ko-KR"/>
          </w:rPr>
          <w:t>образец</w:t>
        </w:r>
      </w:hyperlink>
      <w:r w:rsidRPr="00B319D5">
        <w:rPr>
          <w:rFonts w:ascii="Times New Roman" w:eastAsia="Batang" w:hAnsi="Times New Roman" w:cs="Times New Roman"/>
          <w:sz w:val="24"/>
          <w:szCs w:val="24"/>
          <w:lang w:eastAsia="ko-KR"/>
        </w:rPr>
        <w:t xml:space="preserve">, </w:t>
      </w:r>
      <w:hyperlink r:id="rId11" w:history="1">
        <w:r w:rsidRPr="00B319D5">
          <w:rPr>
            <w:rFonts w:ascii="Times New Roman" w:eastAsia="Batang" w:hAnsi="Times New Roman" w:cs="Times New Roman"/>
            <w:sz w:val="24"/>
            <w:szCs w:val="24"/>
            <w:lang w:eastAsia="ko-KR"/>
          </w:rPr>
          <w:t>описание</w:t>
        </w:r>
      </w:hyperlink>
      <w:r w:rsidRPr="00B319D5">
        <w:rPr>
          <w:rFonts w:ascii="Times New Roman" w:eastAsia="Batang" w:hAnsi="Times New Roman" w:cs="Times New Roman"/>
          <w:sz w:val="24"/>
          <w:szCs w:val="24"/>
          <w:lang w:eastAsia="ko-KR"/>
        </w:rPr>
        <w:t xml:space="preserve"> и </w:t>
      </w:r>
      <w:hyperlink r:id="rId12" w:history="1">
        <w:r w:rsidRPr="00B319D5">
          <w:rPr>
            <w:rFonts w:ascii="Times New Roman" w:eastAsia="Batang" w:hAnsi="Times New Roman" w:cs="Times New Roman"/>
            <w:sz w:val="24"/>
            <w:szCs w:val="24"/>
            <w:lang w:eastAsia="ko-KR"/>
          </w:rPr>
          <w:t>порядок</w:t>
        </w:r>
      </w:hyperlink>
      <w:r w:rsidRPr="00B319D5">
        <w:rPr>
          <w:rFonts w:ascii="Times New Roman" w:eastAsia="Batang" w:hAnsi="Times New Roman" w:cs="Times New Roman"/>
          <w:sz w:val="24"/>
          <w:szCs w:val="24"/>
          <w:lang w:eastAsia="ko-KR"/>
        </w:rPr>
        <w:t xml:space="preserve"> выдачи которой установлен действующим законодательством.</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оказывает помощь родителям (законным представителям) в создании условий для получения их детьми общего образования в форме семейного образования, самообразования.</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Условия и порядок освоения общеобразовательных программ в различных формах осуществляется на условиях договора между Учреждением и родителями (законными представителями).</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по индивидуальным учебным планам осуществляется в соответствии с действующим законодательством и в порядке, установленном локальными нормативными актами.</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обеспечивает занятия на дому учащихся на основании медицинского заключения о состоянии здоровья. В соответствии с инструкциями Министерства образования и науки Российской Федерации выделяется количество учебных часов в неделю, составляется расписание, приказом определяется персональный состав учителей, ведется журнал проведенных занятий. Родители (законные представители) обязаны создать условия для проведения занятий на дому.</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Обучение иностранцев, лиц без гражданства и детей лица, признанного беженцем, осуществляется в соответствии с действующим законодательством Российской Федерации.</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Режим занятий в Учреждении устанавливается локальным актом.</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Количество обучающихся, принимаемых в Учреждение, определяется ежегодно Учредителем, в зависимости от числа поданных заявлений граждан, количества классов, с учетом условий, необходимых для осуществления образовательного процесса в соответствии с санитарно-гигиеническими нормами и контрольными нормативами, указанными в лицензии.</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3.37.1. Пределы наполняемости классов-комплектов устанавливается в соответствии с нормативами действующих СанПиН и не может превышать 25 человек.</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3.37.2. При наличии необходимых условий возможно комплектование классов с меньшей наполняемостью, что определяется приказом Директора Учреждения по согласованию с Учредителем.</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3.37.3. 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lastRenderedPageBreak/>
        <w:t>3.37.4 Учреждение организует по желанию родителей (законных представителей) и при наличии соответствующих условий группы продленного дня (далее - ГПД).</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3.37.5. Количество ГПД в Учреждении определяется числом поданных заявлений и возможностями Учреждения.</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3.37.6. Пределы наполняемости групп продленного дня устанавливается в соответствии с нормативами действующих СанПиН.</w:t>
      </w:r>
    </w:p>
    <w:p w:rsidR="00B319D5" w:rsidRPr="00B319D5" w:rsidRDefault="00B319D5" w:rsidP="00B319D5">
      <w:pPr>
        <w:autoSpaceDE w:val="0"/>
        <w:autoSpaceDN w:val="0"/>
        <w:adjustRightInd w:val="0"/>
        <w:spacing w:after="0" w:line="240" w:lineRule="auto"/>
        <w:ind w:left="1344" w:hanging="6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3.37.7. При наличии необходимых условий возможно комплектование ГПД с меньшей наполняемостью, что определяется приказом Директора Учреждения.</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Права и обязанности участников образовательного процесса регулируются локальными актами Учреждения.</w:t>
      </w:r>
    </w:p>
    <w:p w:rsidR="00B319D5" w:rsidRPr="00B319D5" w:rsidRDefault="00B319D5" w:rsidP="00B319D5">
      <w:pPr>
        <w:numPr>
          <w:ilvl w:val="1"/>
          <w:numId w:val="40"/>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в соответствии с Федеральным законом от 29.12.2012 № 273-ФЗ «Об образовании в Российской Федерации», Трудовым кодексом Российской Федерации, в должностных инструкциях и в трудовых договорах (контрактах) с работниками.</w:t>
      </w:r>
    </w:p>
    <w:p w:rsidR="00B319D5" w:rsidRPr="00B319D5" w:rsidRDefault="00B319D5" w:rsidP="00B319D5">
      <w:pPr>
        <w:tabs>
          <w:tab w:val="left" w:pos="1023"/>
        </w:tabs>
        <w:spacing w:after="0" w:line="240" w:lineRule="auto"/>
        <w:ind w:firstLine="360"/>
        <w:jc w:val="center"/>
        <w:rPr>
          <w:rFonts w:ascii="Times New Roman" w:eastAsia="Batang" w:hAnsi="Times New Roman" w:cs="Times New Roman"/>
          <w:b/>
          <w:sz w:val="24"/>
          <w:szCs w:val="24"/>
          <w:lang w:eastAsia="ko-KR"/>
        </w:rPr>
      </w:pPr>
    </w:p>
    <w:p w:rsidR="00B319D5" w:rsidRPr="00B319D5" w:rsidRDefault="00B319D5" w:rsidP="00B319D5">
      <w:pPr>
        <w:tabs>
          <w:tab w:val="left" w:pos="1023"/>
        </w:tabs>
        <w:spacing w:after="0" w:line="240" w:lineRule="auto"/>
        <w:ind w:firstLine="360"/>
        <w:jc w:val="center"/>
        <w:rPr>
          <w:rFonts w:ascii="Times New Roman" w:eastAsia="Batang" w:hAnsi="Times New Roman" w:cs="Times New Roman"/>
          <w:b/>
          <w:sz w:val="24"/>
          <w:szCs w:val="24"/>
          <w:lang w:eastAsia="ko-KR"/>
        </w:rPr>
      </w:pPr>
      <w:r w:rsidRPr="00B319D5">
        <w:rPr>
          <w:rFonts w:ascii="Times New Roman" w:eastAsia="Batang" w:hAnsi="Times New Roman" w:cs="Times New Roman"/>
          <w:b/>
          <w:sz w:val="24"/>
          <w:szCs w:val="24"/>
          <w:lang w:eastAsia="ko-KR"/>
        </w:rPr>
        <w:t>4. ИМУЩЕСТВО И ФИНАНСОВОЕ ОБЕСПЕЧЕИНЕ ДЕЯТЕЛЬНОСТИ УЧРЕЖДЕНИЯ</w:t>
      </w:r>
    </w:p>
    <w:p w:rsidR="00B319D5" w:rsidRPr="00B319D5" w:rsidRDefault="00B319D5" w:rsidP="00B319D5">
      <w:pPr>
        <w:tabs>
          <w:tab w:val="left" w:pos="1023"/>
        </w:tabs>
        <w:spacing w:after="0" w:line="240" w:lineRule="auto"/>
        <w:ind w:firstLine="360"/>
        <w:jc w:val="both"/>
        <w:rPr>
          <w:rFonts w:ascii="Times New Roman" w:eastAsia="Batang" w:hAnsi="Times New Roman" w:cs="Times New Roman"/>
          <w:sz w:val="24"/>
          <w:szCs w:val="24"/>
          <w:lang w:eastAsia="ko-KR"/>
        </w:rPr>
      </w:pP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 xml:space="preserve">Учредитель на праве оперативного управления закрепляет за Учреждением, в целях ее уставной деятельности, необходимое движимое и недвижимое имущество на основании </w:t>
      </w:r>
      <w:hyperlink r:id="rId13" w:history="1">
        <w:r w:rsidRPr="00B319D5">
          <w:rPr>
            <w:rFonts w:ascii="Times New Roman" w:eastAsia="Batang" w:hAnsi="Times New Roman" w:cs="Times New Roman"/>
            <w:bCs/>
            <w:sz w:val="24"/>
            <w:szCs w:val="24"/>
            <w:lang w:eastAsia="ko-KR"/>
          </w:rPr>
          <w:t>договора</w:t>
        </w:r>
      </w:hyperlink>
      <w:r w:rsidRPr="00B319D5">
        <w:rPr>
          <w:rFonts w:ascii="Times New Roman" w:eastAsia="Batang" w:hAnsi="Times New Roman" w:cs="Times New Roman"/>
          <w:bCs/>
          <w:sz w:val="24"/>
          <w:szCs w:val="24"/>
          <w:lang w:eastAsia="ko-KR"/>
        </w:rPr>
        <w:t xml:space="preserve"> и </w:t>
      </w:r>
      <w:hyperlink r:id="rId14" w:history="1">
        <w:r w:rsidRPr="00B319D5">
          <w:rPr>
            <w:rFonts w:ascii="Times New Roman" w:eastAsia="Batang" w:hAnsi="Times New Roman" w:cs="Times New Roman"/>
            <w:bCs/>
            <w:sz w:val="24"/>
            <w:szCs w:val="24"/>
            <w:lang w:eastAsia="ko-KR"/>
          </w:rPr>
          <w:t>акта</w:t>
        </w:r>
      </w:hyperlink>
      <w:r w:rsidRPr="00B319D5">
        <w:rPr>
          <w:rFonts w:ascii="Times New Roman" w:eastAsia="Batang" w:hAnsi="Times New Roman" w:cs="Times New Roman"/>
          <w:bCs/>
          <w:sz w:val="24"/>
          <w:szCs w:val="24"/>
          <w:lang w:eastAsia="ko-KR"/>
        </w:rPr>
        <w:t xml:space="preserve"> приема-передачи.</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использует закрепленное за ним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несет ответственность перед Собственником за сохранность и эффективное использование закрепленного за ним имущества.</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самостоятельно осуществляет финансово-хозяйственную деятельность, имеет самостоятельный баланс и лицевой счет. Финансовые и материальные средства, закрепленные за Учреждением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вправе вести предпринимательскую и иную приносящую доход деятельность, предусмотренную настоящим Уставом.</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4.6.1. К предпринимательской деятельности Учреждения относятся:</w:t>
      </w:r>
    </w:p>
    <w:p w:rsidR="00B319D5" w:rsidRPr="00B319D5" w:rsidRDefault="00B319D5" w:rsidP="00B319D5">
      <w:pPr>
        <w:numPr>
          <w:ilvl w:val="0"/>
          <w:numId w:val="19"/>
        </w:numPr>
        <w:tabs>
          <w:tab w:val="left" w:pos="709"/>
          <w:tab w:val="num" w:pos="1218"/>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реализация производимой продукции, работ, услуг;</w:t>
      </w:r>
    </w:p>
    <w:p w:rsidR="00B319D5" w:rsidRPr="00B319D5" w:rsidRDefault="00B319D5" w:rsidP="00B319D5">
      <w:pPr>
        <w:numPr>
          <w:ilvl w:val="0"/>
          <w:numId w:val="19"/>
        </w:numPr>
        <w:tabs>
          <w:tab w:val="left" w:pos="709"/>
          <w:tab w:val="num" w:pos="1218"/>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оказание посреднических услуг;</w:t>
      </w:r>
    </w:p>
    <w:p w:rsidR="00B319D5" w:rsidRPr="00B319D5" w:rsidRDefault="00B319D5" w:rsidP="00B319D5">
      <w:pPr>
        <w:numPr>
          <w:ilvl w:val="0"/>
          <w:numId w:val="19"/>
        </w:numPr>
        <w:tabs>
          <w:tab w:val="left" w:pos="709"/>
          <w:tab w:val="num" w:pos="1218"/>
        </w:tabs>
        <w:suppressAutoHyphens/>
        <w:spacing w:after="0" w:line="240" w:lineRule="auto"/>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ведение приносящих доход иных внереализационных операций, непосредственно не связанных с собственным производством, предусмотренным Уставом, продукции, работ, услуг, и с их реализацией.</w:t>
      </w:r>
    </w:p>
    <w:p w:rsidR="00B319D5" w:rsidRPr="00B319D5" w:rsidRDefault="00B319D5" w:rsidP="00B319D5">
      <w:pPr>
        <w:tabs>
          <w:tab w:val="num" w:pos="1218"/>
        </w:tabs>
        <w:autoSpaceDE w:val="0"/>
        <w:autoSpaceDN w:val="0"/>
        <w:adjustRightInd w:val="0"/>
        <w:spacing w:after="0" w:line="240" w:lineRule="auto"/>
        <w:ind w:left="1276" w:firstLine="425"/>
        <w:jc w:val="both"/>
        <w:rPr>
          <w:rFonts w:ascii="Times New Roman" w:eastAsia="Batang" w:hAnsi="Times New Roman" w:cs="Times New Roman"/>
          <w:sz w:val="24"/>
          <w:szCs w:val="24"/>
          <w:lang w:eastAsia="ko-KR"/>
        </w:rPr>
      </w:pPr>
      <w:r w:rsidRPr="00B319D5">
        <w:rPr>
          <w:rFonts w:ascii="Times New Roman" w:eastAsia="Batang" w:hAnsi="Times New Roman" w:cs="Times New Roman"/>
          <w:bCs/>
          <w:sz w:val="24"/>
          <w:szCs w:val="24"/>
          <w:lang w:eastAsia="ko-KR"/>
        </w:rPr>
        <w:lastRenderedPageBreak/>
        <w:t>Учреждение ведет отдельный учет доходов и расходов по предпринимательской деятельности.</w:t>
      </w:r>
      <w:r w:rsidRPr="00B319D5">
        <w:rPr>
          <w:rFonts w:ascii="Times New Roman" w:eastAsia="Batang" w:hAnsi="Times New Roman" w:cs="Times New Roman"/>
          <w:sz w:val="24"/>
          <w:szCs w:val="24"/>
          <w:lang w:eastAsia="ko-KR"/>
        </w:rPr>
        <w:t xml:space="preserve"> Доходы, полученные от указанной деятельности, поступают в бюджет Урупского муниципального района.</w:t>
      </w:r>
    </w:p>
    <w:p w:rsidR="00B319D5" w:rsidRPr="00B319D5" w:rsidRDefault="00B319D5" w:rsidP="00B319D5">
      <w:pPr>
        <w:autoSpaceDE w:val="0"/>
        <w:autoSpaceDN w:val="0"/>
        <w:adjustRightInd w:val="0"/>
        <w:spacing w:after="0" w:line="240" w:lineRule="auto"/>
        <w:ind w:left="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 xml:space="preserve">4.6.2. Учредитель вправе приостановить предпринимательскую деятельность Учреждения, если она идет в ущерб образовательной деятельности, предусмотренной настоящим Уставом, до решения суда по этому вопросу. </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Добровольные пожертвования родителей (законных представителей) для развития Учреждения оформляются договором пожертвования и вносятся путем перечисления денежных средств на расчетный счет Учреждения.</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Источниками формирования имущества и финансовых ресурсов Учреждения являются:</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4.9.1.Регулярные и единовременные поступления от Учредителя;</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4.9.2. Собственные средства Учреждения.</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4.9.3. Имущество, переданное Учреждению Учредителем.</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4.9.4. Добровольные имущественные взносы и пожертвования;</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4.9.5. Выручка от реализации товаров, работ, услуг;</w:t>
      </w:r>
    </w:p>
    <w:p w:rsidR="00B319D5" w:rsidRPr="00B319D5" w:rsidRDefault="00B319D5" w:rsidP="00B319D5">
      <w:pPr>
        <w:autoSpaceDE w:val="0"/>
        <w:autoSpaceDN w:val="0"/>
        <w:adjustRightInd w:val="0"/>
        <w:spacing w:after="0" w:line="240" w:lineRule="auto"/>
        <w:ind w:left="1246" w:hanging="53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4.9.6. Другие источники дохода, получаемые от собственности некоммерческой организации в соответствии с законодательством Российской Федерации.</w:t>
      </w:r>
    </w:p>
    <w:p w:rsidR="00B319D5" w:rsidRPr="00B319D5" w:rsidRDefault="00B319D5" w:rsidP="00B319D5">
      <w:pPr>
        <w:autoSpaceDE w:val="0"/>
        <w:autoSpaceDN w:val="0"/>
        <w:adjustRightInd w:val="0"/>
        <w:spacing w:after="0" w:line="240" w:lineRule="auto"/>
        <w:ind w:left="1246" w:hanging="538"/>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Порядок регулярных поступлений от Учредителя определяется учредительными документами некоммерческой организации.</w:t>
      </w:r>
    </w:p>
    <w:p w:rsidR="00B319D5" w:rsidRPr="00B319D5" w:rsidRDefault="00B319D5" w:rsidP="00B319D5">
      <w:pPr>
        <w:numPr>
          <w:ilvl w:val="1"/>
          <w:numId w:val="29"/>
        </w:numPr>
        <w:autoSpaceDE w:val="0"/>
        <w:autoSpaceDN w:val="0"/>
        <w:adjustRightInd w:val="0"/>
        <w:spacing w:after="0" w:line="240" w:lineRule="auto"/>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обязано:</w:t>
      </w:r>
    </w:p>
    <w:p w:rsidR="00B319D5" w:rsidRPr="00B319D5" w:rsidRDefault="00B319D5" w:rsidP="00B319D5">
      <w:pPr>
        <w:numPr>
          <w:ilvl w:val="0"/>
          <w:numId w:val="22"/>
        </w:numPr>
        <w:tabs>
          <w:tab w:val="left" w:pos="951"/>
        </w:tabs>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Своевременно подавать бюджетные заявки или иные документы, подтверждающие право на получение бюджетных средств.</w:t>
      </w:r>
    </w:p>
    <w:p w:rsidR="00B319D5" w:rsidRPr="00B319D5" w:rsidRDefault="00B319D5" w:rsidP="00B319D5">
      <w:pPr>
        <w:numPr>
          <w:ilvl w:val="0"/>
          <w:numId w:val="22"/>
        </w:numPr>
        <w:tabs>
          <w:tab w:val="left" w:pos="951"/>
        </w:tabs>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Эффективно использовать бюджетные средства в соответствии с их целевым назначением.</w:t>
      </w:r>
    </w:p>
    <w:p w:rsidR="00B319D5" w:rsidRPr="00B319D5" w:rsidRDefault="00B319D5" w:rsidP="00B319D5">
      <w:pPr>
        <w:numPr>
          <w:ilvl w:val="0"/>
          <w:numId w:val="22"/>
        </w:numPr>
        <w:tabs>
          <w:tab w:val="left" w:pos="956"/>
        </w:tabs>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Своевременно и в полном объеме возвращать бюджетные средства, предоставленные на возвратной основе.</w:t>
      </w:r>
    </w:p>
    <w:p w:rsidR="00B319D5" w:rsidRPr="00B319D5" w:rsidRDefault="00B319D5" w:rsidP="00B319D5">
      <w:pPr>
        <w:numPr>
          <w:ilvl w:val="0"/>
          <w:numId w:val="22"/>
        </w:numPr>
        <w:tabs>
          <w:tab w:val="left" w:pos="946"/>
        </w:tabs>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Своевременно представлять отчеты и иные сведения об использовании бюджетных средств.</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осуществляет бухгалтерский (бюджетный) учет, руководствуясь Федеральным законом «О бухгалтерском учете», Бюджетным кодексом Российской Федерации, Инструкцией по бюджетному учету, а также ведет налоговый учет в соответствии с законодательством о налогах и сборах.</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Финансовое обеспечение деятельности Учреждения осуществляется за счет средств соответствующего бюджета бюджетной системы Российской Федерации и на основании бюджетной сметы</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Учреждение отражает все бюджетные ассигнования, получаемые из бюджетов различных уровней, в бюджетной смете Учреждения.</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Формы и порядок ведения бухгалтерского (бюджетного) учета устанавливаются Министерством финансов Российской Федерации, Министерством финансов Карачаево-Черкесской Республики, сроки представления квартальной и годовой бухгалтерской отчетности устанавливаются Учредителем.</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Формы статистической отчетности Учреждения, сроки и порядок их представления устанавливаются органами государственной статистики.</w:t>
      </w:r>
    </w:p>
    <w:p w:rsidR="00B319D5" w:rsidRPr="00B319D5" w:rsidRDefault="00B319D5" w:rsidP="00B319D5">
      <w:pPr>
        <w:numPr>
          <w:ilvl w:val="1"/>
          <w:numId w:val="29"/>
        </w:numPr>
        <w:autoSpaceDE w:val="0"/>
        <w:autoSpaceDN w:val="0"/>
        <w:adjustRightInd w:val="0"/>
        <w:spacing w:after="0" w:line="240" w:lineRule="auto"/>
        <w:ind w:left="336" w:hanging="336"/>
        <w:jc w:val="both"/>
        <w:rPr>
          <w:rFonts w:ascii="Times New Roman" w:eastAsia="Batang" w:hAnsi="Times New Roman" w:cs="Times New Roman"/>
          <w:bCs/>
          <w:sz w:val="24"/>
          <w:szCs w:val="24"/>
          <w:lang w:eastAsia="ko-KR"/>
        </w:rPr>
      </w:pPr>
      <w:r w:rsidRPr="00B319D5">
        <w:rPr>
          <w:rFonts w:ascii="Times New Roman" w:eastAsia="Batang" w:hAnsi="Times New Roman" w:cs="Times New Roman"/>
          <w:bCs/>
          <w:sz w:val="24"/>
          <w:szCs w:val="24"/>
          <w:lang w:eastAsia="ko-KR"/>
        </w:rPr>
        <w:t xml:space="preserve">Родительская плата по дополнительным образовательным услугам Учреждения устанавливается в порядке, определенном на договорной основе с родителями (законными представителями). Цены (тарифы) на платные услуги, работы, продукцию Учреждение устанавливает самостоятельно, за исключением цен на услуги, </w:t>
      </w:r>
      <w:r w:rsidRPr="00B319D5">
        <w:rPr>
          <w:rFonts w:ascii="Times New Roman" w:eastAsia="Batang" w:hAnsi="Times New Roman" w:cs="Times New Roman"/>
          <w:bCs/>
          <w:sz w:val="24"/>
          <w:szCs w:val="24"/>
          <w:lang w:eastAsia="ko-KR"/>
        </w:rPr>
        <w:lastRenderedPageBreak/>
        <w:t>определенные Учредителем. В случаях, предусмотренных законодательством Российской Федерации, допускается государственное регулирование цен.</w:t>
      </w:r>
    </w:p>
    <w:p w:rsidR="00B319D5" w:rsidRPr="00B319D5" w:rsidRDefault="00B319D5" w:rsidP="00B319D5">
      <w:pPr>
        <w:tabs>
          <w:tab w:val="left" w:pos="1163"/>
        </w:tabs>
        <w:spacing w:after="0" w:line="240" w:lineRule="auto"/>
        <w:ind w:firstLine="360"/>
        <w:jc w:val="both"/>
        <w:rPr>
          <w:rFonts w:ascii="Times New Roman" w:eastAsia="Batang" w:hAnsi="Times New Roman" w:cs="Times New Roman"/>
          <w:sz w:val="24"/>
          <w:szCs w:val="24"/>
          <w:lang w:eastAsia="ko-KR"/>
        </w:rPr>
      </w:pPr>
    </w:p>
    <w:p w:rsidR="00B319D5" w:rsidRPr="00B319D5" w:rsidRDefault="00B319D5" w:rsidP="00B319D5">
      <w:pPr>
        <w:tabs>
          <w:tab w:val="left" w:pos="709"/>
        </w:tabs>
        <w:suppressAutoHyphens/>
        <w:spacing w:after="0" w:line="240" w:lineRule="auto"/>
        <w:jc w:val="center"/>
        <w:rPr>
          <w:rFonts w:ascii="Times New Roman" w:eastAsia="Times New Roman" w:hAnsi="Times New Roman" w:cs="Times New Roman"/>
          <w:b/>
          <w:sz w:val="24"/>
          <w:szCs w:val="24"/>
          <w:lang w:eastAsia="ru-RU"/>
        </w:rPr>
      </w:pPr>
      <w:r w:rsidRPr="00B319D5">
        <w:rPr>
          <w:rFonts w:ascii="Times New Roman" w:eastAsia="Times New Roman" w:hAnsi="Times New Roman" w:cs="Times New Roman"/>
          <w:b/>
          <w:sz w:val="24"/>
          <w:szCs w:val="24"/>
          <w:lang w:eastAsia="ru-RU"/>
        </w:rPr>
        <w:t>5.УПРАВЛЕНИЕ ОБРАЗОВАТЕЛЬНЫМ УЧРЕЖДЕНИЕМ</w:t>
      </w:r>
    </w:p>
    <w:p w:rsidR="00B319D5" w:rsidRPr="00B319D5" w:rsidRDefault="00B319D5" w:rsidP="00B319D5">
      <w:pPr>
        <w:tabs>
          <w:tab w:val="left" w:pos="709"/>
        </w:tabs>
        <w:suppressAutoHyphens/>
        <w:spacing w:after="0" w:line="240" w:lineRule="auto"/>
        <w:jc w:val="both"/>
        <w:rPr>
          <w:rFonts w:ascii="Times New Roman" w:eastAsia="Times New Roman" w:hAnsi="Times New Roman" w:cs="Times New Roman"/>
          <w:sz w:val="24"/>
          <w:szCs w:val="24"/>
          <w:lang w:eastAsia="ru-RU"/>
        </w:rPr>
      </w:pP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Управление Учреждением осуществляется в соответствии с федеральными законами, иными нормативными правовыми актами и настоящим Уставом.</w:t>
      </w:r>
    </w:p>
    <w:p w:rsidR="00B319D5" w:rsidRPr="00B319D5" w:rsidRDefault="00B319D5" w:rsidP="00B319D5">
      <w:pPr>
        <w:numPr>
          <w:ilvl w:val="1"/>
          <w:numId w:val="31"/>
        </w:numPr>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 компетенции Учредителя относятся:</w:t>
      </w:r>
    </w:p>
    <w:p w:rsidR="00B319D5" w:rsidRPr="00B319D5" w:rsidRDefault="00B319D5" w:rsidP="00B319D5">
      <w:pPr>
        <w:numPr>
          <w:ilvl w:val="0"/>
          <w:numId w:val="5"/>
        </w:numPr>
        <w:spacing w:after="0" w:line="240" w:lineRule="auto"/>
        <w:contextualSpacing/>
        <w:jc w:val="both"/>
        <w:rPr>
          <w:rFonts w:ascii="Times New Roman" w:eastAsia="Batang" w:hAnsi="Times New Roman" w:cs="Times New Roman"/>
          <w:sz w:val="24"/>
          <w:szCs w:val="24"/>
          <w:lang w:eastAsia="ko-KR"/>
        </w:rPr>
      </w:pPr>
      <w:r w:rsidRPr="00B319D5">
        <w:rPr>
          <w:rFonts w:ascii="Times New Roman" w:eastAsia="Times New Roman" w:hAnsi="Times New Roman" w:cs="Times New Roman"/>
          <w:sz w:val="24"/>
          <w:szCs w:val="24"/>
          <w:lang w:eastAsia="ru-RU"/>
        </w:rPr>
        <w:t xml:space="preserve">реорганизация, </w:t>
      </w:r>
      <w:r w:rsidRPr="00B319D5">
        <w:rPr>
          <w:rFonts w:ascii="Times New Roman" w:eastAsia="Batang" w:hAnsi="Times New Roman" w:cs="Times New Roman"/>
          <w:sz w:val="24"/>
          <w:szCs w:val="24"/>
          <w:lang w:eastAsia="ko-KR"/>
        </w:rPr>
        <w:t xml:space="preserve">ликвидация Учреждения, изменение типа Учреждения в целях создания муниципального казенного, бюджетного или автономного учреждения; </w:t>
      </w:r>
    </w:p>
    <w:p w:rsidR="00B319D5" w:rsidRPr="00B319D5" w:rsidRDefault="00B319D5" w:rsidP="00B319D5">
      <w:pPr>
        <w:numPr>
          <w:ilvl w:val="0"/>
          <w:numId w:val="5"/>
        </w:numPr>
        <w:spacing w:after="0" w:line="240" w:lineRule="auto"/>
        <w:contextualSpacing/>
        <w:jc w:val="both"/>
        <w:rPr>
          <w:rFonts w:ascii="Times New Roman" w:eastAsia="Batang" w:hAnsi="Times New Roman" w:cs="Times New Roman"/>
          <w:sz w:val="24"/>
          <w:szCs w:val="24"/>
          <w:lang w:eastAsia="ko-KR"/>
        </w:rPr>
      </w:pPr>
      <w:r w:rsidRPr="00B319D5">
        <w:rPr>
          <w:rFonts w:ascii="Times New Roman" w:eastAsia="Times New Roman" w:hAnsi="Times New Roman" w:cs="Times New Roman"/>
          <w:color w:val="000000"/>
          <w:sz w:val="24"/>
          <w:szCs w:val="24"/>
          <w:lang w:eastAsia="ru-RU"/>
        </w:rPr>
        <w:t>установление порядка и сроков проведения аттестации кандидатов на должность руководителя Учреждения;</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Batang" w:hAnsi="Times New Roman" w:cs="Times New Roman"/>
          <w:sz w:val="24"/>
          <w:szCs w:val="24"/>
          <w:lang w:eastAsia="ko-KR"/>
        </w:rPr>
        <w:t>назначение Директора и прекращение его полномочий, а также заключение и прекращение трудового договора с ним.</w:t>
      </w:r>
      <w:r w:rsidRPr="00B319D5">
        <w:rPr>
          <w:rFonts w:ascii="Times New Roman" w:eastAsia="Times New Roman" w:hAnsi="Times New Roman" w:cs="Times New Roman"/>
          <w:sz w:val="24"/>
          <w:szCs w:val="24"/>
          <w:lang w:eastAsia="ru-RU"/>
        </w:rPr>
        <w:t xml:space="preserve"> Контроль за выполнением Директором Учреждения условий трудового договора, применение к нему мер поощрения и взыскания; </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контроль за содержанием и использованием объектов муниципальной собственности, закрепленной на праве оперативного управления за Учреждением;</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утверждение Устава Учреждения, изменений и дополнений к нему;</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color w:val="000000"/>
          <w:sz w:val="24"/>
          <w:szCs w:val="24"/>
          <w:lang w:eastAsia="ru-RU"/>
        </w:rPr>
        <w:t>согласование программы развития Учреждения;</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определение показателей эффективности деятельности Учреждения;</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color w:val="000000"/>
          <w:sz w:val="24"/>
          <w:szCs w:val="24"/>
          <w:lang w:eastAsia="ru-RU"/>
        </w:rPr>
        <w:t>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color w:val="000000"/>
          <w:sz w:val="24"/>
          <w:szCs w:val="24"/>
          <w:lang w:eastAsia="ru-RU"/>
        </w:rPr>
      </w:pPr>
      <w:r w:rsidRPr="00B319D5">
        <w:rPr>
          <w:rFonts w:ascii="Times New Roman" w:eastAsia="Times New Roman" w:hAnsi="Times New Roman" w:cs="Times New Roman"/>
          <w:color w:val="000000"/>
          <w:sz w:val="24"/>
          <w:szCs w:val="24"/>
          <w:lang w:eastAsia="ru-RU"/>
        </w:rPr>
        <w:t>обеспечение перевода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 в случае невозможности продолжения образовательной деятельности Учреждения и в других случаях;</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определение порядка составления и утверждения плана финансово-хозяйственной деятельности Учреждения;</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осуществление контроля за деятельностью Учреждения в соответствии с законодательством </w:t>
      </w:r>
      <w:r w:rsidRPr="00B319D5">
        <w:rPr>
          <w:rFonts w:ascii="Times New Roman" w:eastAsia="Calibri" w:hAnsi="Times New Roman" w:cs="Times New Roman"/>
          <w:sz w:val="24"/>
          <w:szCs w:val="24"/>
          <w:lang w:eastAsia="ko-KR"/>
        </w:rPr>
        <w:t>Российской Федерации</w:t>
      </w:r>
      <w:r w:rsidRPr="00B319D5">
        <w:rPr>
          <w:rFonts w:ascii="Times New Roman" w:eastAsia="Batang" w:hAnsi="Times New Roman" w:cs="Times New Roman"/>
          <w:sz w:val="24"/>
          <w:szCs w:val="24"/>
          <w:lang w:eastAsia="ko-KR"/>
        </w:rPr>
        <w:t>;</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определение порядка составления и утверждения отчета о поступлении и расходовании финансовых и материальных средств, а также отчета о результатах самообследования Учреждения и об использовании закрепленного за ним муниципального имущества;</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контроль финансово-хозяйственной деятельности Учреждения;</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согласование штатного расписания;</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финансовое обеспечение Учреждения;</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и</w:t>
      </w:r>
      <w:r w:rsidRPr="00B319D5">
        <w:rPr>
          <w:rFonts w:ascii="Times New Roman" w:eastAsia="Batang" w:hAnsi="Times New Roman" w:cs="Times New Roman"/>
          <w:sz w:val="24"/>
          <w:szCs w:val="24"/>
          <w:shd w:val="clear" w:color="auto" w:fill="FFFFFF"/>
          <w:lang w:eastAsia="ko-KR"/>
        </w:rPr>
        <w:t>здание нормативных документов в пределах своей компетенции;</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Times New Roman" w:hAnsi="Times New Roman" w:cs="Times New Roman"/>
          <w:color w:val="000000"/>
          <w:sz w:val="24"/>
          <w:szCs w:val="24"/>
          <w:lang w:eastAsia="ko-KR"/>
        </w:rPr>
        <w:t>разрешение на прием детей в Учреждение на обучение по образовательным программам начального общего образования в более раннем или более позднем возрасте по сравнению с установленным ч. 1 ст. 67 Федерального закона № 273-ФЗ;</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Times New Roman" w:hAnsi="Times New Roman" w:cs="Times New Roman"/>
          <w:color w:val="000000"/>
          <w:sz w:val="24"/>
          <w:szCs w:val="24"/>
          <w:lang w:eastAsia="ko-KR"/>
        </w:rPr>
        <w:t>установление родительской платы за присмотр и уход за ребенком и ее размера;</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Times New Roman" w:hAnsi="Times New Roman" w:cs="Times New Roman"/>
          <w:color w:val="000000"/>
          <w:sz w:val="24"/>
          <w:szCs w:val="24"/>
          <w:lang w:eastAsia="ko-KR"/>
        </w:rPr>
        <w:t>снижение родительской платы или не взимание ее с отдельных категорий родителей (законных представителей) в определяемых Учредителем случаях и порядке;</w:t>
      </w:r>
    </w:p>
    <w:p w:rsidR="00B319D5" w:rsidRPr="00B319D5" w:rsidRDefault="00B319D5" w:rsidP="00B319D5">
      <w:pPr>
        <w:numPr>
          <w:ilvl w:val="0"/>
          <w:numId w:val="5"/>
        </w:numPr>
        <w:autoSpaceDE w:val="0"/>
        <w:autoSpaceDN w:val="0"/>
        <w:adjustRightInd w:val="0"/>
        <w:spacing w:after="0" w:line="240" w:lineRule="auto"/>
        <w:jc w:val="both"/>
        <w:outlineLvl w:val="2"/>
        <w:rPr>
          <w:rFonts w:ascii="Times New Roman" w:eastAsia="Batang" w:hAnsi="Times New Roman" w:cs="Times New Roman"/>
          <w:sz w:val="24"/>
          <w:szCs w:val="24"/>
          <w:lang w:eastAsia="ko-KR"/>
        </w:rPr>
      </w:pPr>
      <w:r w:rsidRPr="00B319D5">
        <w:rPr>
          <w:rFonts w:ascii="Times New Roman" w:eastAsia="Times New Roman" w:hAnsi="Times New Roman" w:cs="Times New Roman"/>
          <w:color w:val="000000"/>
          <w:sz w:val="24"/>
          <w:szCs w:val="24"/>
          <w:lang w:eastAsia="ko-KR"/>
        </w:rPr>
        <w:t xml:space="preserve">установление порядка комплектования специализированных структурных подразделений и нетиповых образовательных организаций обучающимися, проявившими выдающиеся способности и т.д.,  с учетом уровня и направленности реализуемых образовательными организациями образовательных программ, </w:t>
      </w:r>
      <w:r w:rsidRPr="00B319D5">
        <w:rPr>
          <w:rFonts w:ascii="Times New Roman" w:eastAsia="Times New Roman" w:hAnsi="Times New Roman" w:cs="Times New Roman"/>
          <w:color w:val="000000"/>
          <w:sz w:val="24"/>
          <w:szCs w:val="24"/>
          <w:lang w:eastAsia="ko-KR"/>
        </w:rPr>
        <w:lastRenderedPageBreak/>
        <w:t>обеспечивающих развитие интеллектуальных, творческих и прикладных способностей обучающихся в образовательных организациях;</w:t>
      </w:r>
    </w:p>
    <w:p w:rsidR="00B319D5" w:rsidRPr="00B319D5" w:rsidRDefault="00B319D5" w:rsidP="00B319D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иные полномочия, предусмотренные законодательством Российской Федерации и Карачаево-Черкесской Республики, а также настоящим Уставом.</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Управление Учреждением осуществляется на основе сочетания единоначалия и коллегиальности. Структуру органов управления Учреждения образуют:</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Директор Учреждения;</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общее собрание трудового коллектива Учреждения;</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Управляющий Совет Учреждения;</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Совет обучающихся;</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Педагогический совет;</w:t>
      </w:r>
    </w:p>
    <w:p w:rsidR="00B319D5" w:rsidRPr="00B319D5" w:rsidRDefault="00B319D5" w:rsidP="00B319D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Родительский совет.</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Единоличным исполнительным органом Учреждения является руководитель образовательной организации – Директор, который осуществляет текущее руководство деятельностью Учреждения.</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5.4.1.Директор избирается на конкурсной основе. Конкурс проводится Учредителем, согласно Положению о конкурсном отборе руководителей государственных и муниципальных общеобразовательных учреждений Урупского муниципального района.</w:t>
      </w:r>
      <w:r w:rsidRPr="00B319D5">
        <w:rPr>
          <w:rFonts w:ascii="Times New Roman" w:eastAsia="Times New Roman" w:hAnsi="Times New Roman" w:cs="Times New Roman"/>
          <w:sz w:val="28"/>
          <w:szCs w:val="28"/>
          <w:lang w:eastAsia="ru-RU"/>
        </w:rPr>
        <w:t xml:space="preserve"> </w:t>
      </w:r>
      <w:r w:rsidRPr="00B319D5">
        <w:rPr>
          <w:rFonts w:ascii="Times New Roman" w:eastAsia="Times New Roman" w:hAnsi="Times New Roman" w:cs="Times New Roman"/>
          <w:sz w:val="24"/>
          <w:szCs w:val="24"/>
          <w:lang w:eastAsia="ru-RU"/>
        </w:rPr>
        <w:t>С Директором Учреждения заключается срочный трудовой договор, срок действия которого определяется соглашением сторон.</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5.4.2. Директор Учреждения осуществляет свою деятельность в соответствии с законодательством Российской Федерации, Карачаево-Черкесской Республики, актами Правительства Карачаево-Черкесской Республики, Министерства образования и науки Карачаево-Черкесской Республики и настоящим Уставом.</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5.4.3 Директор имеет право:</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самостоятельно решать вопросы по руководству деятельностью Учреждения, отнесенные к его компетенции действующим законодательством;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без доверенности действовать от имени Учреждения во всех организациях, представлять его интересы, заключать договоры и соглашения, в том числе трудовые, выдавать доверенности на право представительства от имени Учреждения, в том числе доверенности с правом передоверия;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открывать счета в (отделениях) Управления Федерального казначейства по Карачаево-Черкесской Республике, подписывать финансовые документы, связанные с деятельностью Учреждения, распоряжаться имуществом и средствами Учреждения, в том числе денежными, в порядке и пределах, установленных действующим законодательством и настоящим Уставом;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утверждать локальные акты, планы работы Учреждения, структуру управления деятельностью Учреждения, штатное расписание, графики работы, расписание занятий Учреждения, производить прием и увольнение работников Учреждения, распределять обязанности между работниками, утверждать должностные обязанности, устанавливать заработную плату работников в зависимости от их квалификации, сложности, количества, качества и условий выполняемой работы в пределах финансовых средств Учреждения, предусмотренных на оплату труда;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устанавливать компенсационные и стимулирующие выплаты, премии и иные поощрительные выплаты работникам Учреждения, согласно законодательству, локальным нормативным актам Учреждения и в пределах финансовых средств, предусмотренных на оплату труда;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lastRenderedPageBreak/>
        <w:t>издавать в пределах своих полномочий приказы и распоряжения, обязательные для исполнения всеми работниками и обучающимися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поощрять и налагать дисциплинарные взыскания на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соблюдение законности в деятельности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планировать и организовать работу Учреждения в целом и образовательный процесс в частности, осуществлять контроль за ходом и результатами образовательного процесса, отвечать за качество и эффективность работы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организовать работу по исполнению решений Управляющего Совета, других коллегиальных органов управления Учреждением;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организовать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Учреждением;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издавать приказы о зачислении в Учреждение, о переводе обучающихся в другой класс;</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готовить мотивированное представление для Педагогического совета об отчислении обучающегося; на основании решения Педагогического совета издавать приказ об отчислении обучающегося;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организовать обеспечение охраны жизни и здоровья обучающихся и работников;</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формировать контингент обучающихся;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организовать осуществление мер социальной поддержки обучающихся Учреждения, защиту прав обучающихся;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учет, сохранность и пополнение учебно-материальной базы, учет и хранение документации;</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организовать делопроизводство;</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устанавливать порядок защиты персональных данных и обеспечивать его соблюдение;</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назначать ответственных лиц за соблюдение требований охраны труда, техники безопасности и пожарной безопасности в помещениях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проводить занятия, совещания, инструктажи, иные действия со всеми работниками по вопросам деятельности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распределять обязанности между работниками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применять меры поощрения к работникам в соответствии с трудовым законодательством, а также, в установленном порядке, представлять работников к поощрениям и награждению;</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осуществлять иные полномочия в соответствии с законодательством Российской Федерации, Карачаево-Черкесской Республики и настоящим Уставом.</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5.4.4. Совмещение должности Директора Учреждения с другими руководящими должностями, кроме научного, научно-методического руководства, внутри или вне Учреждения, не допускается. Должностные обязанности Директора Учреждения не могут исполняться по совместительству.</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5.4.5. Директор Учреждения несет ответственность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Учреждению;</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5.4.6. Директор Учреждения несет перед Учреждением ответственность в размере убытков, причиненных Учреждению в результате совершения крупной сделки </w:t>
      </w:r>
      <w:r w:rsidRPr="00B319D5">
        <w:rPr>
          <w:rFonts w:ascii="Times New Roman" w:eastAsia="Times New Roman" w:hAnsi="Times New Roman" w:cs="Times New Roman"/>
          <w:sz w:val="24"/>
          <w:szCs w:val="24"/>
          <w:lang w:eastAsia="ru-RU"/>
        </w:rPr>
        <w:lastRenderedPageBreak/>
        <w:t>с нарушением установленных федеральным законом требований, независимо от того, была ли эта сделка признана недействительной.</w:t>
      </w:r>
    </w:p>
    <w:p w:rsidR="00B319D5" w:rsidRPr="00B319D5" w:rsidRDefault="00B319D5" w:rsidP="00B319D5">
      <w:pPr>
        <w:suppressAutoHyphens/>
        <w:spacing w:after="0" w:line="240" w:lineRule="auto"/>
        <w:ind w:left="1204" w:hanging="495"/>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5.4.7. Директор обязан:</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постоянную работу над повышением качества предоставляемых Учреждением муниципальных и иных услуг, выполнением работ;</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составление, утверждение и выполнение плана финансово-хозяйственной деятельности;</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своевременную выплату заработной платы работникам, принимать меры по повышению размера заработной платы работникам;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безопасные условия труда работникам;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целевое использование бюджетных средств, предоставляемых Учреждению из бюджетов различных уровней и соблюдение Учреждением финансовой дисциплины;</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соблюдение Правил внутреннего трудового распорядка и трудовой дисциплины работниками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организовывать в установленном порядке аттестацию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запрещать проведение образовательного процесса при наличии опасных условий для здоровья обучающихся и работников;</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организовывать подготовку Учреждения к новому учебному году, подписывать акт приемки;</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принимать совместные с медицинскими работниками меры по улучшению медицинского обслуживания и оздоровительной работы;</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обеспечивать проведение периодических бесплатных медицинских обследований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выполнять иные обязанности, установленные законами и иными нормативными правовыми актами Российской Федерации, Карачаево-Черкесской Республики, нормативными правовыми актами органов местного самоуправления Урупского муниципального района, а также Уставом Учреждения и решениями Учредителя, принятыми в рамках его компетенции.</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Основным коллегиальным органом управления Учреждением является Общее собрание трудового коллектива, именуемое в дальнейшем - Собрание.</w:t>
      </w:r>
    </w:p>
    <w:p w:rsidR="00B319D5" w:rsidRPr="00B319D5" w:rsidRDefault="00B319D5" w:rsidP="00B319D5">
      <w:pPr>
        <w:tabs>
          <w:tab w:val="left" w:pos="709"/>
        </w:tabs>
        <w:suppressAutoHyphens/>
        <w:spacing w:after="0" w:line="240" w:lineRule="auto"/>
        <w:ind w:left="709"/>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5.5.1. К компетенции Собрания относится решение следующих вопросов:</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внесение предложений об изменении и дополнении Устава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lastRenderedPageBreak/>
        <w:t>принятие решения о создании Педагогического Совета, Управляющего Совета Учреждения и других органов самоуправления и разграничение их полномочий;</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внесение предложений в план развития Учреждения, в том числе о направлениях образовательной деятельности и иных видах деятельности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утверждение Правил внутреннего трудового распорядка Учреждения, 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принятие решения о необходимости заключения коллективного договора;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избрание представителей работников в комиссию по трудовым спорам;</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поручение представления интересов работников профсоюзной организации либо иному представителю;</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утверждение требований в ходе коллективного трудового спора, выдвинутых работниками Учреждения или их представителями;</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создание необходимых условий, обеспечивающих безопасность обучения, воспитания обучающихся;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создание условий, необходимых для охраны и укрепление здоровья, организации питания обучающихся и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принятие положения об Управляющем Совете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заслушивание ежегодного отчета Управляющего Совета Учреждения о проделанной работе;</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принятие решения о прекращении деятельности Управляющего Совета и формирование нового состава;</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 ходатайствование о награждении работников Учреждения;</w:t>
      </w:r>
    </w:p>
    <w:p w:rsidR="00B319D5" w:rsidRPr="00B319D5" w:rsidRDefault="00B319D5" w:rsidP="00B319D5">
      <w:pPr>
        <w:numPr>
          <w:ilvl w:val="0"/>
          <w:numId w:val="8"/>
        </w:numPr>
        <w:tabs>
          <w:tab w:val="left" w:pos="1276"/>
        </w:tabs>
        <w:suppressAutoHyphens/>
        <w:spacing w:after="0" w:line="240" w:lineRule="auto"/>
        <w:ind w:left="1276"/>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принятие решения по вопросам деятельности Учреждения, не входящим, в соответствии с настоящим Уставом, ни в чью компетенцию.</w:t>
      </w:r>
    </w:p>
    <w:p w:rsidR="00B319D5" w:rsidRPr="00B319D5" w:rsidRDefault="00B319D5" w:rsidP="00B319D5">
      <w:pPr>
        <w:autoSpaceDE w:val="0"/>
        <w:autoSpaceDN w:val="0"/>
        <w:adjustRightInd w:val="0"/>
        <w:spacing w:after="0" w:line="240" w:lineRule="auto"/>
        <w:ind w:left="709" w:hanging="1"/>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5.5.2. Кворумом для принятия решений на Собрании является присутствие более половины представителей трудового коллектива Учреждения.</w:t>
      </w:r>
    </w:p>
    <w:p w:rsidR="00B319D5" w:rsidRPr="00B319D5" w:rsidRDefault="00B319D5" w:rsidP="00B319D5">
      <w:pPr>
        <w:autoSpaceDE w:val="0"/>
        <w:autoSpaceDN w:val="0"/>
        <w:adjustRightInd w:val="0"/>
        <w:spacing w:after="0" w:line="240" w:lineRule="auto"/>
        <w:ind w:left="709" w:hanging="1"/>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5.5.3. Решения на Собрании принимаются простым большинством голосов представителей трудового коллектива, присутствующих на Собрании и оформляются протоколом. В случае равенства голосов, решающим является голос Директора Учреждения. Решения являются обязательными, исполнение решений организуется Директором Учреждения. Директор отчитывается на очередном общем собрании работников об исполнении и (или) о ходе исполнения решений предыдущего общего Собрания.</w:t>
      </w:r>
    </w:p>
    <w:p w:rsidR="00B319D5" w:rsidRPr="00B319D5" w:rsidRDefault="00B319D5" w:rsidP="00B319D5">
      <w:pPr>
        <w:autoSpaceDE w:val="0"/>
        <w:autoSpaceDN w:val="0"/>
        <w:adjustRightInd w:val="0"/>
        <w:spacing w:after="0" w:line="240" w:lineRule="auto"/>
        <w:ind w:left="709" w:firstLine="707"/>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 xml:space="preserve">Решения по вопросам о внесении предложений об изменении и дополнении Устава Учреждения, утверждении Правил внутреннего трудового распорядка, принятии Положения об Управляющем Совете Учреждения и прекращении деятельности Управляющего Совета и формировании нового состава принимаются большинством голосов в две трети. </w:t>
      </w:r>
    </w:p>
    <w:p w:rsidR="00B319D5" w:rsidRPr="00B319D5" w:rsidRDefault="00B319D5" w:rsidP="00B319D5">
      <w:pPr>
        <w:autoSpaceDE w:val="0"/>
        <w:autoSpaceDN w:val="0"/>
        <w:adjustRightInd w:val="0"/>
        <w:spacing w:after="0" w:line="240" w:lineRule="auto"/>
        <w:ind w:left="709" w:hanging="1"/>
        <w:jc w:val="both"/>
        <w:rPr>
          <w:rFonts w:ascii="Times New Roman" w:eastAsia="Times New Roman" w:hAnsi="Times New Roman" w:cs="Times New Roman"/>
          <w:sz w:val="24"/>
          <w:szCs w:val="24"/>
          <w:lang w:eastAsia="ru-RU"/>
        </w:rPr>
      </w:pPr>
      <w:r w:rsidRPr="00B319D5">
        <w:rPr>
          <w:rFonts w:ascii="Times New Roman" w:eastAsia="Times New Roman" w:hAnsi="Times New Roman" w:cs="Times New Roman"/>
          <w:sz w:val="24"/>
          <w:szCs w:val="24"/>
          <w:lang w:eastAsia="ru-RU"/>
        </w:rPr>
        <w:t>5.5.4. Собрание собирается по мере необходимости, но не реже одного раза в год.</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Управляющий Совет Учреждения — коллегиальный орган, наделенный полномочиями по осуществлению управленческих функций в соответствии с настоящим Уставом и Положением об Управляющем Совете.</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5.6.1. Решения Управляющего Совета, принятые в рамках его компетенции, являются обязательными для руководителя школы, работников, обучающихся и их родителей (законных представителей).</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5.6.2. Основными задачами Управляющего Совета являются:</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определение программы развития школы;</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согласование режима работы Учреждения;</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lastRenderedPageBreak/>
        <w:t>принятие решения о единой форме одежды обучающихся;</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повышение эффективности финансово-хозяйственной деятельности Учреждения;</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содействие созданию оптимальных условий и форм организации образовательного процесса;</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представление интересов Учреждения в рамках своих полномочий в государственных, муниципальных, общественных и иных организациях;</w:t>
      </w:r>
    </w:p>
    <w:p w:rsidR="00B319D5" w:rsidRPr="00B319D5" w:rsidRDefault="00B319D5" w:rsidP="00B319D5">
      <w:pPr>
        <w:numPr>
          <w:ilvl w:val="0"/>
          <w:numId w:val="10"/>
        </w:numPr>
        <w:autoSpaceDE w:val="0"/>
        <w:autoSpaceDN w:val="0"/>
        <w:adjustRightInd w:val="0"/>
        <w:spacing w:after="0" w:line="240" w:lineRule="auto"/>
        <w:ind w:left="127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контроль за соблюдением здоровых и безопасных условий обучения;</w:t>
      </w:r>
    </w:p>
    <w:p w:rsidR="00B319D5" w:rsidRPr="00B319D5" w:rsidRDefault="00B319D5" w:rsidP="00B319D5">
      <w:pPr>
        <w:numPr>
          <w:ilvl w:val="0"/>
          <w:numId w:val="10"/>
        </w:numPr>
        <w:autoSpaceDE w:val="0"/>
        <w:autoSpaceDN w:val="0"/>
        <w:adjustRightInd w:val="0"/>
        <w:spacing w:after="0" w:line="240" w:lineRule="auto"/>
        <w:ind w:left="1276"/>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согласование стимулирующих выплат педагогическому персоналу, не педагогическим работникам; </w:t>
      </w:r>
    </w:p>
    <w:p w:rsidR="00B319D5" w:rsidRPr="00B319D5" w:rsidRDefault="00B319D5" w:rsidP="00B319D5">
      <w:pPr>
        <w:numPr>
          <w:ilvl w:val="0"/>
          <w:numId w:val="10"/>
        </w:numPr>
        <w:autoSpaceDE w:val="0"/>
        <w:autoSpaceDN w:val="0"/>
        <w:adjustRightInd w:val="0"/>
        <w:spacing w:after="0" w:line="240" w:lineRule="auto"/>
        <w:ind w:left="1276"/>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заслушивание отчета Директора и отдельных работников Учреждения;</w:t>
      </w:r>
    </w:p>
    <w:p w:rsidR="00B319D5" w:rsidRPr="00B319D5" w:rsidRDefault="00B319D5" w:rsidP="00B319D5">
      <w:pPr>
        <w:numPr>
          <w:ilvl w:val="0"/>
          <w:numId w:val="10"/>
        </w:numPr>
        <w:autoSpaceDE w:val="0"/>
        <w:autoSpaceDN w:val="0"/>
        <w:adjustRightInd w:val="0"/>
        <w:spacing w:after="0" w:line="240" w:lineRule="auto"/>
        <w:ind w:left="1276"/>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обеспечение информированности общественности о деятельности школы.</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5.6.3. Управляющий Совет состоит из родителей (законных представителей) обучающихся всех уровней общего образования, обучающихся на уровне среднего общего образования, работников Учреждения, представителя Учредителя, руководителя Учреждения, а также представителей общественности.</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5.6.4. Состав Управляющего Совета формируется с использованием процедур выборов, назначения и кооптации в порядке, предусмотренном «Положением об Управляющем Совете», «Положением о выборах членов Управляющего Совета», «Положением о кооптации членов в Управляющий Совет».</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5.6.5. Полномочия Управляющего Совета определяются в соответствии с Положением об Управляющем Совете.</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Совет обучающихся Учреждения (далее - Совет обучающихся) является коллегиальным органом управления Учреждения и формируется по инициативе обучающихся с целью учета мнения обучающихся по вопросам управления Учреждения и при принятии локальных нормативных актов, затрагивающих права и законные интересы обучающихся.</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5.7.1. Совет обучающихся действует на основании Положения о Совете обучающихся Учреждения (далее - Положение), принимаемого на собрании обучающихся Учреждения.</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5.7.2. Каждый обучающийся имеет право избирать и быть избранным в Совет обучающихся в соответствии с Положением. Совет обучающихся формируется из числа обучающихся Учреждения.</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педагогических работников Учреждения.</w:t>
      </w:r>
    </w:p>
    <w:p w:rsidR="00B319D5" w:rsidRPr="00B319D5" w:rsidRDefault="00B319D5" w:rsidP="00B319D5">
      <w:pPr>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Директор.</w:t>
      </w:r>
    </w:p>
    <w:p w:rsidR="00B319D5" w:rsidRPr="00B319D5" w:rsidRDefault="00B319D5" w:rsidP="00B319D5">
      <w:pPr>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B319D5" w:rsidRPr="00B319D5" w:rsidRDefault="00B319D5" w:rsidP="00B319D5">
      <w:pPr>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5.8.1. Деятельность и полномочия Педагогического совета Учреждения регулируются в соответствие с локальным актом Учреждения - Положением о Педагогическом совете Учреждения.</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5.8.2. Педагогический совет вправе действовать от имени Учреждения по вопросам, отнесенным к его компетенции.</w:t>
      </w:r>
    </w:p>
    <w:p w:rsidR="00B319D5" w:rsidRPr="00B319D5" w:rsidRDefault="00B319D5" w:rsidP="00B319D5">
      <w:pPr>
        <w:numPr>
          <w:ilvl w:val="1"/>
          <w:numId w:val="31"/>
        </w:numPr>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lastRenderedPageBreak/>
        <w:t xml:space="preserve">В целях содействия Учреждению в осуществлении воспитания и обучения детей в Учреждении создаются Родительские советы классов и Родительский совет Учреждения. </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5.9.1. Родительские советы призваны содействовать Учреждению в организации образовательного процесса, социальной защите детей, обеспечении единства педагогических требований к детям.</w:t>
      </w:r>
    </w:p>
    <w:p w:rsidR="00B319D5" w:rsidRPr="00B319D5" w:rsidRDefault="00B319D5" w:rsidP="00B319D5">
      <w:pPr>
        <w:autoSpaceDE w:val="0"/>
        <w:autoSpaceDN w:val="0"/>
        <w:adjustRightInd w:val="0"/>
        <w:spacing w:after="0" w:line="240" w:lineRule="auto"/>
        <w:ind w:left="1204" w:hanging="49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5.9.2. Родительский совет Учреждения действует на основании Положения о Родительском совете, утверждаемого Управляющим Советом.</w:t>
      </w:r>
    </w:p>
    <w:p w:rsidR="00B319D5" w:rsidRPr="00B319D5" w:rsidRDefault="00B319D5" w:rsidP="00B319D5">
      <w:pPr>
        <w:spacing w:after="0" w:line="240" w:lineRule="auto"/>
        <w:jc w:val="both"/>
        <w:rPr>
          <w:rFonts w:ascii="Times New Roman" w:eastAsia="Batang" w:hAnsi="Times New Roman" w:cs="Times New Roman"/>
          <w:sz w:val="24"/>
          <w:szCs w:val="24"/>
          <w:lang w:eastAsia="ko-KR"/>
        </w:rPr>
      </w:pPr>
    </w:p>
    <w:p w:rsidR="00B319D5" w:rsidRPr="00B319D5" w:rsidRDefault="00B319D5" w:rsidP="00B319D5">
      <w:pPr>
        <w:shd w:val="clear" w:color="auto" w:fill="FFFFFF"/>
        <w:spacing w:after="0" w:line="240" w:lineRule="auto"/>
        <w:jc w:val="center"/>
        <w:rPr>
          <w:rFonts w:ascii="Times New Roman" w:eastAsia="Batang" w:hAnsi="Times New Roman" w:cs="Times New Roman"/>
          <w:b/>
          <w:bCs/>
          <w:sz w:val="24"/>
          <w:szCs w:val="24"/>
          <w:lang w:eastAsia="ko-KR"/>
        </w:rPr>
      </w:pPr>
      <w:r w:rsidRPr="00B319D5">
        <w:rPr>
          <w:rFonts w:ascii="Times New Roman" w:eastAsia="Batang" w:hAnsi="Times New Roman" w:cs="Times New Roman"/>
          <w:b/>
          <w:sz w:val="24"/>
          <w:szCs w:val="24"/>
          <w:lang w:eastAsia="ko-KR"/>
        </w:rPr>
        <w:t xml:space="preserve">6. </w:t>
      </w:r>
      <w:r w:rsidRPr="00B319D5">
        <w:rPr>
          <w:rFonts w:ascii="Times New Roman" w:eastAsia="Batang" w:hAnsi="Times New Roman" w:cs="Times New Roman"/>
          <w:b/>
          <w:bCs/>
          <w:sz w:val="24"/>
          <w:szCs w:val="24"/>
          <w:lang w:eastAsia="ko-KR"/>
        </w:rPr>
        <w:t>ПОРЯДОК КОМПЛЕКТОВАНИЯ ПЕРСОНАЛА</w:t>
      </w:r>
    </w:p>
    <w:p w:rsidR="00B319D5" w:rsidRPr="00B319D5" w:rsidRDefault="00B319D5" w:rsidP="00B319D5">
      <w:pPr>
        <w:shd w:val="clear" w:color="auto" w:fill="FFFFFF"/>
        <w:spacing w:after="0" w:line="240" w:lineRule="auto"/>
        <w:jc w:val="center"/>
        <w:rPr>
          <w:rFonts w:ascii="Times New Roman" w:eastAsia="Batang" w:hAnsi="Times New Roman" w:cs="Times New Roman"/>
          <w:sz w:val="24"/>
          <w:szCs w:val="24"/>
          <w:lang w:eastAsia="ko-KR"/>
        </w:rPr>
      </w:pPr>
    </w:p>
    <w:p w:rsidR="00B319D5" w:rsidRPr="00B319D5" w:rsidRDefault="00B319D5" w:rsidP="00B319D5">
      <w:pPr>
        <w:numPr>
          <w:ilvl w:val="1"/>
          <w:numId w:val="33"/>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Работодателем для всех работников Учреждения является данное Учреждение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работников образования и (или) профессиональными стандартами по соответствующему виду деятельности.</w:t>
      </w:r>
    </w:p>
    <w:p w:rsidR="00B319D5" w:rsidRPr="00B319D5" w:rsidRDefault="00B319D5" w:rsidP="00B319D5">
      <w:pPr>
        <w:numPr>
          <w:ilvl w:val="1"/>
          <w:numId w:val="33"/>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Комплектование штата работников Учреждения осуществляется в соответствии со штатным расписанием и на основе трудовых договоров, заключаемых в соответствии с трудовым законодательством Российской Федерации. В случаях, предусмотренных трудовым законодательством, могут заключаться срочные трудовые договоры.</w:t>
      </w:r>
    </w:p>
    <w:p w:rsidR="00B319D5" w:rsidRPr="00B319D5" w:rsidRDefault="00B319D5" w:rsidP="00B319D5">
      <w:pPr>
        <w:numPr>
          <w:ilvl w:val="1"/>
          <w:numId w:val="33"/>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К педагогической деятельности в Учреждении не допускаются:</w:t>
      </w:r>
    </w:p>
    <w:p w:rsidR="00B319D5" w:rsidRPr="00B319D5" w:rsidRDefault="00B319D5" w:rsidP="00B319D5">
      <w:pPr>
        <w:numPr>
          <w:ilvl w:val="0"/>
          <w:numId w:val="36"/>
        </w:numPr>
        <w:spacing w:after="0" w:line="240" w:lineRule="auto"/>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лишенные права заниматься педагогической деятельностью в соответствии с вступившим в законную силу приговором суда;</w:t>
      </w:r>
    </w:p>
    <w:p w:rsidR="00B319D5" w:rsidRPr="00B319D5" w:rsidRDefault="00B319D5" w:rsidP="00B319D5">
      <w:pPr>
        <w:numPr>
          <w:ilvl w:val="0"/>
          <w:numId w:val="36"/>
        </w:numPr>
        <w:shd w:val="clear" w:color="auto" w:fill="FFFFFF"/>
        <w:spacing w:before="100" w:beforeAutospacing="1" w:after="100" w:afterAutospacing="1" w:line="240" w:lineRule="atLeast"/>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B319D5" w:rsidRPr="00B319D5" w:rsidRDefault="00B319D5" w:rsidP="00B319D5">
      <w:pPr>
        <w:numPr>
          <w:ilvl w:val="0"/>
          <w:numId w:val="36"/>
        </w:numPr>
        <w:shd w:val="clear" w:color="auto" w:fill="FFFFFF"/>
        <w:spacing w:before="100" w:beforeAutospacing="1" w:after="100" w:afterAutospacing="1" w:line="240" w:lineRule="atLeast"/>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имеющие неснятую или непогашенную судимость за иные умышленные тяжкие и особо тяжкие преступления, не указанные в абзаце втором настоящей статьи;</w:t>
      </w:r>
    </w:p>
    <w:p w:rsidR="00B319D5" w:rsidRPr="00B319D5" w:rsidRDefault="00B319D5" w:rsidP="00B319D5">
      <w:pPr>
        <w:numPr>
          <w:ilvl w:val="0"/>
          <w:numId w:val="36"/>
        </w:numPr>
        <w:shd w:val="clear" w:color="auto" w:fill="FFFFFF"/>
        <w:spacing w:before="100" w:beforeAutospacing="1" w:after="100" w:afterAutospacing="1" w:line="240" w:lineRule="atLeast"/>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признанные недееспособными в установленном федеральным законом порядке;</w:t>
      </w:r>
    </w:p>
    <w:p w:rsidR="00B319D5" w:rsidRPr="00B319D5" w:rsidRDefault="00B319D5" w:rsidP="00B319D5">
      <w:pPr>
        <w:numPr>
          <w:ilvl w:val="0"/>
          <w:numId w:val="36"/>
        </w:numPr>
        <w:shd w:val="clear" w:color="auto" w:fill="FFFFFF"/>
        <w:spacing w:before="100" w:beforeAutospacing="1" w:after="100" w:afterAutospacing="1" w:line="240" w:lineRule="atLeast"/>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319D5" w:rsidRPr="00B319D5" w:rsidRDefault="00B319D5" w:rsidP="00B319D5">
      <w:pPr>
        <w:numPr>
          <w:ilvl w:val="0"/>
          <w:numId w:val="36"/>
        </w:numPr>
        <w:shd w:val="clear" w:color="auto" w:fill="FFFFFF"/>
        <w:spacing w:before="100" w:beforeAutospacing="1" w:after="100" w:afterAutospacing="1" w:line="240" w:lineRule="atLeast"/>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Лица из числа указанных в абзаце втором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w:t>
      </w:r>
      <w:r w:rsidRPr="00B319D5">
        <w:rPr>
          <w:rFonts w:ascii="Times New Roman" w:eastAsia="Batang" w:hAnsi="Times New Roman" w:cs="Times New Roman"/>
          <w:sz w:val="24"/>
          <w:szCs w:val="24"/>
          <w:lang w:eastAsia="ko-KR"/>
        </w:rPr>
        <w:lastRenderedPageBreak/>
        <w:t>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B319D5" w:rsidRPr="00B319D5" w:rsidRDefault="00B319D5" w:rsidP="00B319D5">
      <w:pPr>
        <w:numPr>
          <w:ilvl w:val="1"/>
          <w:numId w:val="33"/>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B319D5" w:rsidRPr="00B319D5" w:rsidRDefault="00B319D5" w:rsidP="00B319D5">
      <w:pPr>
        <w:numPr>
          <w:ilvl w:val="1"/>
          <w:numId w:val="33"/>
        </w:numPr>
        <w:autoSpaceDE w:val="0"/>
        <w:autoSpaceDN w:val="0"/>
        <w:adjustRightInd w:val="0"/>
        <w:spacing w:after="0" w:line="240" w:lineRule="auto"/>
        <w:ind w:left="350" w:hanging="350"/>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Заработная плата устанавливается работнику в порядке, определенном федеральным законодательством о труде, Положением о новой системе оплаты труда работников организаций образования Карачаево-Черкесской Республики, трудовым договором в соответствии с локальным нормативным актом Учреждения -  «Положением о новой системе оплаты труда», утверждаемым Директором, с учетом мнения представительного органа работников Учреждения, в пределах имеющихся у него средств, размеров окладов (должностных окладов) и повышающих коэффициентов к ним, а также системы выплат стимулирующего характера по показателям и критериям эффективности, качества, результативности работы. </w:t>
      </w:r>
    </w:p>
    <w:p w:rsidR="00B319D5" w:rsidRPr="00B319D5" w:rsidRDefault="00B319D5" w:rsidP="00B319D5">
      <w:pPr>
        <w:spacing w:after="0" w:line="240" w:lineRule="auto"/>
        <w:ind w:firstLine="70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органами местного самоуправления Урупского муниципального района.</w:t>
      </w:r>
    </w:p>
    <w:p w:rsidR="00B319D5" w:rsidRPr="00B319D5" w:rsidRDefault="00B319D5" w:rsidP="00B319D5">
      <w:pPr>
        <w:spacing w:after="0" w:line="240" w:lineRule="auto"/>
        <w:ind w:firstLine="708"/>
        <w:jc w:val="both"/>
        <w:rPr>
          <w:rFonts w:ascii="Times New Roman" w:eastAsia="Batang" w:hAnsi="Times New Roman" w:cs="Times New Roman"/>
          <w:i/>
          <w:sz w:val="24"/>
          <w:szCs w:val="24"/>
          <w:lang w:eastAsia="ko-KR"/>
        </w:rPr>
      </w:pPr>
      <w:r w:rsidRPr="00B319D5">
        <w:rPr>
          <w:rFonts w:ascii="Times New Roman" w:eastAsia="Batang" w:hAnsi="Times New Roman" w:cs="Times New Roman"/>
          <w:sz w:val="24"/>
          <w:szCs w:val="24"/>
          <w:lang w:eastAsia="ko-KR"/>
        </w:rPr>
        <w:t>Работникам, работающим в условиях труда, отклоняющихся от нормальных, в том числе выполняющим в Учреждении дополнительную работу в основное рабочее время (совмещение, увеличение объема работ за пределами трудового договора и другое), выплачиваются компенсационные доплаты и надбавки, предусмотренные трудовым законодательством или соглашением сторон.</w:t>
      </w:r>
    </w:p>
    <w:p w:rsidR="00B319D5" w:rsidRPr="00B319D5" w:rsidRDefault="00B319D5" w:rsidP="00B319D5">
      <w:pPr>
        <w:numPr>
          <w:ilvl w:val="1"/>
          <w:numId w:val="33"/>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Педагогические работники, в целях подтверждения соответствия занимаемым ими должностям, проходят курсовую подготовку и аттестацию в целях подтверждения соответствия занимаемым ими должностям на основе оценки их профессиональной деятельности аттестационной комиссией.</w:t>
      </w:r>
    </w:p>
    <w:p w:rsidR="00B319D5" w:rsidRPr="00B319D5" w:rsidRDefault="00B319D5" w:rsidP="00B319D5">
      <w:pPr>
        <w:numPr>
          <w:ilvl w:val="1"/>
          <w:numId w:val="33"/>
        </w:numPr>
        <w:autoSpaceDE w:val="0"/>
        <w:autoSpaceDN w:val="0"/>
        <w:adjustRightInd w:val="0"/>
        <w:spacing w:after="0" w:line="240" w:lineRule="auto"/>
        <w:ind w:left="336" w:hanging="336"/>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Педагогическим работникам Учреждения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319D5" w:rsidRPr="00B319D5" w:rsidRDefault="00B319D5" w:rsidP="00B319D5">
      <w:pPr>
        <w:autoSpaceDE w:val="0"/>
        <w:autoSpaceDN w:val="0"/>
        <w:adjustRightInd w:val="0"/>
        <w:spacing w:after="0" w:line="240" w:lineRule="auto"/>
        <w:ind w:left="350" w:firstLine="35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B319D5" w:rsidRPr="00B319D5" w:rsidRDefault="00B319D5" w:rsidP="00B319D5">
      <w:pPr>
        <w:numPr>
          <w:ilvl w:val="1"/>
          <w:numId w:val="33"/>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Увольнение работника Учреждения осуществляется при возникновении оснований, предусмотренных Трудовым кодексом Российской Федерации.</w:t>
      </w:r>
    </w:p>
    <w:p w:rsidR="00B319D5" w:rsidRPr="00B319D5" w:rsidRDefault="00B319D5" w:rsidP="00B319D5">
      <w:pPr>
        <w:autoSpaceDE w:val="0"/>
        <w:autoSpaceDN w:val="0"/>
        <w:adjustRightInd w:val="0"/>
        <w:spacing w:after="0" w:line="240" w:lineRule="auto"/>
        <w:jc w:val="both"/>
        <w:rPr>
          <w:rFonts w:ascii="Times New Roman" w:eastAsia="Batang" w:hAnsi="Times New Roman" w:cs="Times New Roman"/>
          <w:sz w:val="24"/>
          <w:szCs w:val="24"/>
          <w:lang w:eastAsia="ko-KR"/>
        </w:rPr>
      </w:pPr>
    </w:p>
    <w:p w:rsidR="00B319D5" w:rsidRPr="00B319D5" w:rsidRDefault="00B319D5" w:rsidP="00B319D5">
      <w:pPr>
        <w:autoSpaceDE w:val="0"/>
        <w:autoSpaceDN w:val="0"/>
        <w:adjustRightInd w:val="0"/>
        <w:spacing w:after="0" w:line="240" w:lineRule="auto"/>
        <w:jc w:val="center"/>
        <w:rPr>
          <w:rFonts w:ascii="Times New Roman" w:eastAsia="Batang" w:hAnsi="Times New Roman" w:cs="Times New Roman"/>
          <w:b/>
          <w:sz w:val="24"/>
          <w:szCs w:val="24"/>
          <w:lang w:eastAsia="ko-KR"/>
        </w:rPr>
      </w:pPr>
      <w:r w:rsidRPr="00B319D5">
        <w:rPr>
          <w:rFonts w:ascii="Times New Roman" w:eastAsia="Batang" w:hAnsi="Times New Roman" w:cs="Times New Roman"/>
          <w:b/>
          <w:sz w:val="24"/>
          <w:szCs w:val="24"/>
          <w:lang w:eastAsia="ko-KR"/>
        </w:rPr>
        <w:t>7. ПОРЯДОК РЕОРГАНИЗАЦИИ, ИЗМЕНЕНИЕ ТИПА И ЛИКВИДАЦИИ УЧРЕЖДЕНИЯ</w:t>
      </w:r>
    </w:p>
    <w:p w:rsidR="00B319D5" w:rsidRPr="00B319D5" w:rsidRDefault="00B319D5" w:rsidP="00B319D5">
      <w:pPr>
        <w:autoSpaceDE w:val="0"/>
        <w:autoSpaceDN w:val="0"/>
        <w:adjustRightInd w:val="0"/>
        <w:spacing w:after="0" w:line="240" w:lineRule="auto"/>
        <w:ind w:firstLine="540"/>
        <w:jc w:val="both"/>
        <w:rPr>
          <w:rFonts w:ascii="Times New Roman" w:eastAsia="Batang" w:hAnsi="Times New Roman" w:cs="Times New Roman"/>
          <w:sz w:val="24"/>
          <w:szCs w:val="24"/>
          <w:lang w:eastAsia="ko-KR"/>
        </w:rPr>
      </w:pP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B319D5" w:rsidRPr="00B319D5" w:rsidRDefault="00B319D5" w:rsidP="00B319D5">
      <w:pPr>
        <w:autoSpaceDE w:val="0"/>
        <w:autoSpaceDN w:val="0"/>
        <w:adjustRightInd w:val="0"/>
        <w:spacing w:after="0" w:line="240" w:lineRule="auto"/>
        <w:ind w:left="364" w:firstLine="344"/>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lastRenderedPageBreak/>
        <w:t>Изменение типа Учреждения осуществляется в порядке, установленном федеральными законами, по решению Учредителя.</w:t>
      </w: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Ликвидация или реорганизация Учреждения осуществляются, как правило, по окончании учебного года на основании и в порядке, установленном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 ликвидации Учреждения денежные средства и иные объекты собственности (за вычетом платежей по покрытию своих обязательств) передаются в казну Муниципального образования для дальнейшего использования на цели развития образования.</w:t>
      </w: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B319D5" w:rsidRPr="00B319D5" w:rsidRDefault="00B319D5" w:rsidP="00B319D5">
      <w:pPr>
        <w:autoSpaceDE w:val="0"/>
        <w:autoSpaceDN w:val="0"/>
        <w:adjustRightInd w:val="0"/>
        <w:spacing w:after="0" w:line="240" w:lineRule="auto"/>
        <w:ind w:left="360" w:firstLine="348"/>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муниципального образования.</w:t>
      </w:r>
    </w:p>
    <w:p w:rsidR="00B319D5" w:rsidRPr="00B319D5" w:rsidRDefault="00B319D5" w:rsidP="00B319D5">
      <w:pPr>
        <w:numPr>
          <w:ilvl w:val="1"/>
          <w:numId w:val="34"/>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Учреждение считается прекратившим свою деятельность после внесения записи об этом в Единый государственный реестр юридических лиц.</w:t>
      </w:r>
    </w:p>
    <w:p w:rsidR="00B319D5" w:rsidRPr="00B319D5" w:rsidRDefault="00B319D5" w:rsidP="00B319D5">
      <w:pPr>
        <w:autoSpaceDE w:val="0"/>
        <w:autoSpaceDN w:val="0"/>
        <w:adjustRightInd w:val="0"/>
        <w:spacing w:after="0" w:line="240" w:lineRule="auto"/>
        <w:ind w:firstLine="540"/>
        <w:jc w:val="both"/>
        <w:rPr>
          <w:rFonts w:ascii="Times New Roman" w:eastAsia="Batang" w:hAnsi="Times New Roman" w:cs="Times New Roman"/>
          <w:sz w:val="24"/>
          <w:szCs w:val="24"/>
          <w:lang w:eastAsia="ko-KR"/>
        </w:rPr>
      </w:pPr>
    </w:p>
    <w:p w:rsidR="00B319D5" w:rsidRPr="00B319D5" w:rsidRDefault="00B319D5" w:rsidP="00B319D5">
      <w:pPr>
        <w:autoSpaceDE w:val="0"/>
        <w:autoSpaceDN w:val="0"/>
        <w:adjustRightInd w:val="0"/>
        <w:spacing w:after="0" w:line="240" w:lineRule="auto"/>
        <w:ind w:left="360"/>
        <w:jc w:val="center"/>
        <w:outlineLvl w:val="0"/>
        <w:rPr>
          <w:rFonts w:ascii="Times New Roman" w:eastAsia="Batang" w:hAnsi="Times New Roman" w:cs="Times New Roman"/>
          <w:b/>
          <w:sz w:val="24"/>
          <w:szCs w:val="24"/>
          <w:lang w:eastAsia="ko-KR"/>
        </w:rPr>
      </w:pPr>
      <w:r w:rsidRPr="00B319D5">
        <w:rPr>
          <w:rFonts w:ascii="Times New Roman" w:eastAsia="Batang" w:hAnsi="Times New Roman" w:cs="Times New Roman"/>
          <w:b/>
          <w:sz w:val="24"/>
          <w:szCs w:val="24"/>
          <w:lang w:eastAsia="ko-KR"/>
        </w:rPr>
        <w:t>8. ПОРЯДОК ВНЕСЕНИЯ ИЗМЕНЕНИЙ В УСТАВ И ПРИНЯТИЯ ЛОКАЛЬНЫХ АКТОВ, РЕГЛАМЕНТИРУЮЩИХ ДЕЯТЕЛЬНОСТЬ УЧРЕЖДЕНИЯ</w:t>
      </w:r>
    </w:p>
    <w:p w:rsidR="00B319D5" w:rsidRPr="00B319D5" w:rsidRDefault="00B319D5" w:rsidP="00B319D5">
      <w:pPr>
        <w:autoSpaceDE w:val="0"/>
        <w:autoSpaceDN w:val="0"/>
        <w:adjustRightInd w:val="0"/>
        <w:spacing w:after="0" w:line="240" w:lineRule="auto"/>
        <w:jc w:val="center"/>
        <w:outlineLvl w:val="0"/>
        <w:rPr>
          <w:rFonts w:ascii="Times New Roman" w:eastAsia="Batang" w:hAnsi="Times New Roman" w:cs="Times New Roman"/>
          <w:b/>
          <w:sz w:val="24"/>
          <w:szCs w:val="24"/>
          <w:lang w:eastAsia="ko-KR"/>
        </w:rPr>
      </w:pP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 xml:space="preserve">Изменения и дополнения в настоящий Устав вносятся в </w:t>
      </w:r>
      <w:hyperlink r:id="rId15" w:history="1">
        <w:r w:rsidRPr="00B319D5">
          <w:rPr>
            <w:rFonts w:ascii="Times New Roman" w:eastAsia="Batang" w:hAnsi="Times New Roman" w:cs="Times New Roman"/>
            <w:sz w:val="24"/>
            <w:szCs w:val="24"/>
            <w:lang w:eastAsia="ko-KR"/>
          </w:rPr>
          <w:t>порядке</w:t>
        </w:r>
      </w:hyperlink>
      <w:r w:rsidRPr="00B319D5">
        <w:rPr>
          <w:rFonts w:ascii="Times New Roman" w:eastAsia="Batang" w:hAnsi="Times New Roman" w:cs="Times New Roman"/>
          <w:sz w:val="24"/>
          <w:szCs w:val="24"/>
          <w:lang w:eastAsia="ko-KR"/>
        </w:rPr>
        <w:t>, установленном федеральным законодательством для казенных учреждений, утверждаются Учредителем и регистрируются в установленном действующим законодательством Российской Федерации порядке.</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Устав, изменения (дополнения) в Устав вступают в силу со дня его государственной регистрации и официального опубликования (обнародования).</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Организация образовательного процесса в Учреждении осуществляется в соответствии с локальными нормативными актами, в пределах своей компетенции,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Карачаево-Черкесской Республики, нормативными правовыми актами органов местного самоуправления Урупского муниципального района и Положением о порядке принятия локальных нормативных актов.</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Локальные нормативные акты Учреждения утверждаются приказом Директора Учреждения.</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 принятии локальных нормативных актов, затрагивающих права обучающихся и работников Учреждения, учитывается мнение Совета обучающихся, Родительского совета, а также в порядке и в случаях, которые предусмотрены трудовым законодательством, представительных органов работников.</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Принятие локальных нормативных актов, содержащих нормы трудового права, осуществляется по согласованию с представительным органом работников Учреждения.</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Локальные нормативные акты вступают в силу с момента утверждения и приобретают обязательный характер для всех участников, на которых они распространяются.</w:t>
      </w:r>
    </w:p>
    <w:p w:rsidR="00B319D5" w:rsidRPr="00B319D5" w:rsidRDefault="00B319D5" w:rsidP="00B319D5">
      <w:pPr>
        <w:numPr>
          <w:ilvl w:val="1"/>
          <w:numId w:val="35"/>
        </w:numPr>
        <w:autoSpaceDE w:val="0"/>
        <w:autoSpaceDN w:val="0"/>
        <w:adjustRightInd w:val="0"/>
        <w:spacing w:after="0" w:line="240" w:lineRule="auto"/>
        <w:jc w:val="both"/>
        <w:rPr>
          <w:rFonts w:ascii="Times New Roman" w:eastAsia="Batang" w:hAnsi="Times New Roman" w:cs="Times New Roman"/>
          <w:sz w:val="24"/>
          <w:szCs w:val="24"/>
          <w:lang w:eastAsia="ko-KR"/>
        </w:rPr>
      </w:pPr>
      <w:r w:rsidRPr="00B319D5">
        <w:rPr>
          <w:rFonts w:ascii="Times New Roman" w:eastAsia="Batang" w:hAnsi="Times New Roman" w:cs="Times New Roman"/>
          <w:sz w:val="24"/>
          <w:szCs w:val="24"/>
          <w:lang w:eastAsia="ko-KR"/>
        </w:rPr>
        <w:t>Локальные акты Учреждения не могут противоречить настоящему Уставу.</w:t>
      </w:r>
    </w:p>
    <w:p w:rsidR="00C32238" w:rsidRDefault="00B319D5">
      <w:bookmarkStart w:id="1" w:name="_GoBack"/>
      <w:bookmarkEnd w:id="1"/>
    </w:p>
    <w:sectPr w:rsidR="00C32238" w:rsidSect="006A5DEC">
      <w:footerReference w:type="default" r:id="rId16"/>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al">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DEC" w:rsidRDefault="00B319D5">
    <w:pPr>
      <w:pStyle w:val="ac"/>
      <w:jc w:val="right"/>
    </w:pPr>
    <w:r>
      <w:fldChar w:fldCharType="begin"/>
    </w:r>
    <w:r>
      <w:instrText>PAGE   \* MERGEFOR</w:instrText>
    </w:r>
    <w:r>
      <w:instrText>MAT</w:instrText>
    </w:r>
    <w:r>
      <w:fldChar w:fldCharType="separate"/>
    </w:r>
    <w:r>
      <w:rPr>
        <w:noProof/>
      </w:rPr>
      <w:t>23</w:t>
    </w:r>
    <w:r>
      <w:fldChar w:fldCharType="end"/>
    </w:r>
  </w:p>
  <w:p w:rsidR="006A5DEC" w:rsidRDefault="00B319D5">
    <w:pPr>
      <w:pStyle w:val="ac"/>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672"/>
    <w:multiLevelType w:val="hybridMultilevel"/>
    <w:tmpl w:val="A540FBB2"/>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410B29"/>
    <w:multiLevelType w:val="multilevel"/>
    <w:tmpl w:val="9F005FAA"/>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04780"/>
    <w:multiLevelType w:val="hybridMultilevel"/>
    <w:tmpl w:val="591CF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BE4EE8"/>
    <w:multiLevelType w:val="multilevel"/>
    <w:tmpl w:val="B72ED8B2"/>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2A1E"/>
    <w:multiLevelType w:val="multilevel"/>
    <w:tmpl w:val="C100AF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D16D16"/>
    <w:multiLevelType w:val="hybridMultilevel"/>
    <w:tmpl w:val="5388F8CE"/>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71688D"/>
    <w:multiLevelType w:val="hybridMultilevel"/>
    <w:tmpl w:val="50D674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AD4918"/>
    <w:multiLevelType w:val="hybridMultilevel"/>
    <w:tmpl w:val="E3748EB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1D66E4A"/>
    <w:multiLevelType w:val="hybridMultilevel"/>
    <w:tmpl w:val="D9D210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166FD7"/>
    <w:multiLevelType w:val="hybridMultilevel"/>
    <w:tmpl w:val="A7445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A66AB7"/>
    <w:multiLevelType w:val="multilevel"/>
    <w:tmpl w:val="F33E18F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81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7820566"/>
    <w:multiLevelType w:val="multilevel"/>
    <w:tmpl w:val="A016D5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B7715D"/>
    <w:multiLevelType w:val="multilevel"/>
    <w:tmpl w:val="A05670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B8327AD"/>
    <w:multiLevelType w:val="hybridMultilevel"/>
    <w:tmpl w:val="7E4A5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D91A95"/>
    <w:multiLevelType w:val="hybridMultilevel"/>
    <w:tmpl w:val="0E960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B8550B"/>
    <w:multiLevelType w:val="hybridMultilevel"/>
    <w:tmpl w:val="C43A6E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D55488"/>
    <w:multiLevelType w:val="hybridMultilevel"/>
    <w:tmpl w:val="7A686F0C"/>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73580"/>
    <w:multiLevelType w:val="hybridMultilevel"/>
    <w:tmpl w:val="7EE21F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034F0C"/>
    <w:multiLevelType w:val="hybridMultilevel"/>
    <w:tmpl w:val="8F1497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7E357F"/>
    <w:multiLevelType w:val="hybridMultilevel"/>
    <w:tmpl w:val="177E8D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3406DA"/>
    <w:multiLevelType w:val="multilevel"/>
    <w:tmpl w:val="19FAED0E"/>
    <w:lvl w:ilvl="0">
      <w:start w:val="3"/>
      <w:numFmt w:val="decimal"/>
      <w:lvlText w:val="%1."/>
      <w:lvlJc w:val="left"/>
      <w:pPr>
        <w:ind w:left="660" w:hanging="660"/>
      </w:pPr>
      <w:rPr>
        <w:rFonts w:hint="default"/>
      </w:rPr>
    </w:lvl>
    <w:lvl w:ilvl="1">
      <w:start w:val="26"/>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46B3455"/>
    <w:multiLevelType w:val="multilevel"/>
    <w:tmpl w:val="C100AF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D6D4002"/>
    <w:multiLevelType w:val="multilevel"/>
    <w:tmpl w:val="886AC850"/>
    <w:lvl w:ilvl="0">
      <w:start w:val="3"/>
      <w:numFmt w:val="decimal"/>
      <w:lvlText w:val="%1."/>
      <w:lvlJc w:val="left"/>
      <w:pPr>
        <w:ind w:left="660" w:hanging="660"/>
      </w:pPr>
      <w:rPr>
        <w:rFonts w:hint="default"/>
      </w:rPr>
    </w:lvl>
    <w:lvl w:ilvl="1">
      <w:start w:val="2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E35CA6"/>
    <w:multiLevelType w:val="hybridMultilevel"/>
    <w:tmpl w:val="3984E6A8"/>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845925"/>
    <w:multiLevelType w:val="multilevel"/>
    <w:tmpl w:val="3FC82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9C44E8"/>
    <w:multiLevelType w:val="hybridMultilevel"/>
    <w:tmpl w:val="7444EF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8CB32E5"/>
    <w:multiLevelType w:val="hybridMultilevel"/>
    <w:tmpl w:val="6602D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BC1AB0"/>
    <w:multiLevelType w:val="hybridMultilevel"/>
    <w:tmpl w:val="252C7C8C"/>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B9F2870"/>
    <w:multiLevelType w:val="hybridMultilevel"/>
    <w:tmpl w:val="2E5A8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FC3BAA"/>
    <w:multiLevelType w:val="hybridMultilevel"/>
    <w:tmpl w:val="5E2C3BCC"/>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0">
    <w:nsid w:val="5F1A4081"/>
    <w:multiLevelType w:val="multilevel"/>
    <w:tmpl w:val="C100AF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4112A81"/>
    <w:multiLevelType w:val="hybridMultilevel"/>
    <w:tmpl w:val="BDB454C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2C4559"/>
    <w:multiLevelType w:val="hybridMultilevel"/>
    <w:tmpl w:val="4B6276F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0825BF"/>
    <w:multiLevelType w:val="hybridMultilevel"/>
    <w:tmpl w:val="9F2E151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5664AF"/>
    <w:multiLevelType w:val="hybridMultilevel"/>
    <w:tmpl w:val="B40CC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EF5683"/>
    <w:multiLevelType w:val="hybridMultilevel"/>
    <w:tmpl w:val="4E96625A"/>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nsid w:val="7524467E"/>
    <w:multiLevelType w:val="multilevel"/>
    <w:tmpl w:val="310C2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48230B"/>
    <w:multiLevelType w:val="multilevel"/>
    <w:tmpl w:val="B4F8247A"/>
    <w:lvl w:ilvl="0">
      <w:start w:val="3"/>
      <w:numFmt w:val="decimal"/>
      <w:lvlText w:val="%1"/>
      <w:lvlJc w:val="left"/>
      <w:pPr>
        <w:ind w:left="600" w:hanging="600"/>
      </w:pPr>
      <w:rPr>
        <w:rFonts w:hint="default"/>
      </w:rPr>
    </w:lvl>
    <w:lvl w:ilvl="1">
      <w:start w:val="2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AE0E8B"/>
    <w:multiLevelType w:val="multilevel"/>
    <w:tmpl w:val="561E1B5C"/>
    <w:lvl w:ilvl="0">
      <w:start w:val="3"/>
      <w:numFmt w:val="decimal"/>
      <w:lvlText w:val="%1"/>
      <w:lvlJc w:val="left"/>
      <w:pPr>
        <w:ind w:left="600" w:hanging="600"/>
      </w:pPr>
      <w:rPr>
        <w:rFonts w:hint="default"/>
      </w:rPr>
    </w:lvl>
    <w:lvl w:ilvl="1">
      <w:start w:val="2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B314A24"/>
    <w:multiLevelType w:val="hybridMultilevel"/>
    <w:tmpl w:val="36B05A3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0"/>
  </w:num>
  <w:num w:numId="2">
    <w:abstractNumId w:val="39"/>
  </w:num>
  <w:num w:numId="3">
    <w:abstractNumId w:val="6"/>
  </w:num>
  <w:num w:numId="4">
    <w:abstractNumId w:val="15"/>
  </w:num>
  <w:num w:numId="5">
    <w:abstractNumId w:val="5"/>
  </w:num>
  <w:num w:numId="6">
    <w:abstractNumId w:val="23"/>
  </w:num>
  <w:num w:numId="7">
    <w:abstractNumId w:val="34"/>
  </w:num>
  <w:num w:numId="8">
    <w:abstractNumId w:val="12"/>
  </w:num>
  <w:num w:numId="9">
    <w:abstractNumId w:val="9"/>
  </w:num>
  <w:num w:numId="10">
    <w:abstractNumId w:val="18"/>
  </w:num>
  <w:num w:numId="11">
    <w:abstractNumId w:val="2"/>
  </w:num>
  <w:num w:numId="12">
    <w:abstractNumId w:val="19"/>
  </w:num>
  <w:num w:numId="13">
    <w:abstractNumId w:val="8"/>
  </w:num>
  <w:num w:numId="14">
    <w:abstractNumId w:val="17"/>
  </w:num>
  <w:num w:numId="15">
    <w:abstractNumId w:val="26"/>
  </w:num>
  <w:num w:numId="16">
    <w:abstractNumId w:val="29"/>
  </w:num>
  <w:num w:numId="17">
    <w:abstractNumId w:val="0"/>
  </w:num>
  <w:num w:numId="18">
    <w:abstractNumId w:val="35"/>
  </w:num>
  <w:num w:numId="19">
    <w:abstractNumId w:val="27"/>
  </w:num>
  <w:num w:numId="20">
    <w:abstractNumId w:val="28"/>
  </w:num>
  <w:num w:numId="21">
    <w:abstractNumId w:val="13"/>
  </w:num>
  <w:num w:numId="22">
    <w:abstractNumId w:val="7"/>
  </w:num>
  <w:num w:numId="23">
    <w:abstractNumId w:val="32"/>
  </w:num>
  <w:num w:numId="24">
    <w:abstractNumId w:val="3"/>
  </w:num>
  <w:num w:numId="25">
    <w:abstractNumId w:val="25"/>
  </w:num>
  <w:num w:numId="26">
    <w:abstractNumId w:val="16"/>
  </w:num>
  <w:num w:numId="27">
    <w:abstractNumId w:val="24"/>
  </w:num>
  <w:num w:numId="28">
    <w:abstractNumId w:val="31"/>
  </w:num>
  <w:num w:numId="29">
    <w:abstractNumId w:val="36"/>
  </w:num>
  <w:num w:numId="30">
    <w:abstractNumId w:val="33"/>
  </w:num>
  <w:num w:numId="31">
    <w:abstractNumId w:val="11"/>
  </w:num>
  <w:num w:numId="32">
    <w:abstractNumId w:val="14"/>
  </w:num>
  <w:num w:numId="33">
    <w:abstractNumId w:val="30"/>
  </w:num>
  <w:num w:numId="34">
    <w:abstractNumId w:val="4"/>
  </w:num>
  <w:num w:numId="35">
    <w:abstractNumId w:val="21"/>
  </w:num>
  <w:num w:numId="36">
    <w:abstractNumId w:val="1"/>
  </w:num>
  <w:num w:numId="37">
    <w:abstractNumId w:val="37"/>
  </w:num>
  <w:num w:numId="38">
    <w:abstractNumId w:val="20"/>
  </w:num>
  <w:num w:numId="39">
    <w:abstractNumId w:val="38"/>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428"/>
    <w:rsid w:val="00064ECB"/>
    <w:rsid w:val="001B1AA3"/>
    <w:rsid w:val="006F2428"/>
    <w:rsid w:val="00A6019D"/>
    <w:rsid w:val="00AE1226"/>
    <w:rsid w:val="00B319D5"/>
    <w:rsid w:val="00E3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19D5"/>
    <w:pPr>
      <w:keepNext/>
      <w:spacing w:before="240" w:after="60" w:line="240" w:lineRule="auto"/>
      <w:outlineLvl w:val="0"/>
    </w:pPr>
    <w:rPr>
      <w:rFonts w:ascii="Cambria" w:eastAsia="Times New Roman" w:hAnsi="Cambria" w:cs="Times New Roman"/>
      <w:b/>
      <w:bCs/>
      <w:kern w:val="32"/>
      <w:sz w:val="32"/>
      <w:szCs w:val="3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19D5"/>
    <w:rPr>
      <w:rFonts w:ascii="Cambria" w:eastAsia="Times New Roman" w:hAnsi="Cambria" w:cs="Times New Roman"/>
      <w:b/>
      <w:bCs/>
      <w:kern w:val="32"/>
      <w:sz w:val="32"/>
      <w:szCs w:val="32"/>
      <w:lang w:eastAsia="ko-KR"/>
    </w:rPr>
  </w:style>
  <w:style w:type="numbering" w:customStyle="1" w:styleId="11">
    <w:name w:val="Нет списка1"/>
    <w:next w:val="a2"/>
    <w:semiHidden/>
    <w:rsid w:val="00B319D5"/>
  </w:style>
  <w:style w:type="character" w:customStyle="1" w:styleId="5">
    <w:name w:val="Основной текст (5)_"/>
    <w:link w:val="51"/>
    <w:locked/>
    <w:rsid w:val="00B319D5"/>
    <w:rPr>
      <w:rFonts w:ascii="Bookman Old Style" w:hAnsi="Bookman Old Style"/>
      <w:spacing w:val="10"/>
      <w:sz w:val="21"/>
      <w:szCs w:val="21"/>
      <w:shd w:val="clear" w:color="auto" w:fill="FFFFFF"/>
    </w:rPr>
  </w:style>
  <w:style w:type="character" w:customStyle="1" w:styleId="555">
    <w:name w:val="Основной текст (5)55"/>
    <w:basedOn w:val="5"/>
    <w:rsid w:val="00B319D5"/>
    <w:rPr>
      <w:rFonts w:ascii="Bookman Old Style" w:hAnsi="Bookman Old Style"/>
      <w:spacing w:val="10"/>
      <w:sz w:val="21"/>
      <w:szCs w:val="21"/>
      <w:shd w:val="clear" w:color="auto" w:fill="FFFFFF"/>
    </w:rPr>
  </w:style>
  <w:style w:type="paragraph" w:customStyle="1" w:styleId="51">
    <w:name w:val="Основной текст (5)1"/>
    <w:basedOn w:val="a"/>
    <w:link w:val="5"/>
    <w:rsid w:val="00B319D5"/>
    <w:pPr>
      <w:shd w:val="clear" w:color="auto" w:fill="FFFFFF"/>
      <w:spacing w:before="360" w:after="240" w:line="283" w:lineRule="exact"/>
      <w:ind w:hanging="260"/>
      <w:jc w:val="both"/>
    </w:pPr>
    <w:rPr>
      <w:rFonts w:ascii="Bookman Old Style" w:hAnsi="Bookman Old Style"/>
      <w:spacing w:val="10"/>
      <w:sz w:val="21"/>
      <w:szCs w:val="21"/>
      <w:shd w:val="clear" w:color="auto" w:fill="FFFFFF"/>
    </w:rPr>
  </w:style>
  <w:style w:type="character" w:customStyle="1" w:styleId="510pt">
    <w:name w:val="Основной текст (5) + 10 pt"/>
    <w:aliases w:val="Малые прописные59,Интервал 1 pt87"/>
    <w:rsid w:val="00B319D5"/>
    <w:rPr>
      <w:rFonts w:ascii="Bookman Old Style" w:hAnsi="Bookman Old Style"/>
      <w:smallCaps/>
      <w:spacing w:val="20"/>
      <w:sz w:val="20"/>
      <w:szCs w:val="20"/>
      <w:shd w:val="clear" w:color="auto" w:fill="FFFFFF"/>
      <w:lang w:val="en-US" w:eastAsia="en-US" w:bidi="ar-SA"/>
    </w:rPr>
  </w:style>
  <w:style w:type="character" w:customStyle="1" w:styleId="21025">
    <w:name w:val="Основной текст (2) + 1025"/>
    <w:aliases w:val="5 pt62,Интервал 1 pt88"/>
    <w:rsid w:val="00B319D5"/>
    <w:rPr>
      <w:rFonts w:ascii="Bookman Old Style" w:hAnsi="Bookman Old Style"/>
      <w:spacing w:val="20"/>
      <w:sz w:val="21"/>
      <w:szCs w:val="21"/>
      <w:shd w:val="clear" w:color="auto" w:fill="FFFFFF"/>
      <w:lang w:bidi="ar-SA"/>
    </w:rPr>
  </w:style>
  <w:style w:type="character" w:customStyle="1" w:styleId="51pt93">
    <w:name w:val="Основной текст (5) + Интервал 1 pt93"/>
    <w:rsid w:val="00B319D5"/>
    <w:rPr>
      <w:rFonts w:ascii="Bookman Old Style" w:hAnsi="Bookman Old Style"/>
      <w:spacing w:val="20"/>
      <w:sz w:val="21"/>
      <w:szCs w:val="21"/>
      <w:shd w:val="clear" w:color="auto" w:fill="FFFFFF"/>
      <w:lang w:bidi="ar-SA"/>
    </w:rPr>
  </w:style>
  <w:style w:type="character" w:customStyle="1" w:styleId="111pt">
    <w:name w:val="Основной текст (11) + Интервал 1 pt"/>
    <w:rsid w:val="00B319D5"/>
    <w:rPr>
      <w:rFonts w:ascii="Bookman Old Style" w:hAnsi="Bookman Old Style" w:cs="Bookman Old Style"/>
      <w:spacing w:val="20"/>
      <w:sz w:val="21"/>
      <w:szCs w:val="21"/>
    </w:rPr>
  </w:style>
  <w:style w:type="character" w:customStyle="1" w:styleId="554">
    <w:name w:val="Основной текст (5)54"/>
    <w:rsid w:val="00B319D5"/>
    <w:rPr>
      <w:rFonts w:ascii="Bookman Old Style" w:hAnsi="Bookman Old Style"/>
      <w:spacing w:val="10"/>
      <w:sz w:val="21"/>
      <w:szCs w:val="21"/>
      <w:u w:val="single"/>
      <w:shd w:val="clear" w:color="auto" w:fill="FFFFFF"/>
      <w:lang w:val="en-US" w:eastAsia="en-US" w:bidi="ar-SA"/>
    </w:rPr>
  </w:style>
  <w:style w:type="character" w:customStyle="1" w:styleId="50">
    <w:name w:val="Основной текст (5) + Курсив"/>
    <w:rsid w:val="00B319D5"/>
    <w:rPr>
      <w:rFonts w:ascii="Bookman Old Style" w:hAnsi="Bookman Old Style"/>
      <w:i/>
      <w:iCs/>
      <w:spacing w:val="10"/>
      <w:sz w:val="21"/>
      <w:szCs w:val="21"/>
      <w:shd w:val="clear" w:color="auto" w:fill="FFFFFF"/>
      <w:lang w:bidi="ar-SA"/>
    </w:rPr>
  </w:style>
  <w:style w:type="character" w:customStyle="1" w:styleId="111pt47">
    <w:name w:val="Основной текст (11) + Интервал 1 pt47"/>
    <w:rsid w:val="00B319D5"/>
    <w:rPr>
      <w:rFonts w:ascii="Bookman Old Style" w:hAnsi="Bookman Old Style" w:cs="Bookman Old Style"/>
      <w:spacing w:val="20"/>
      <w:sz w:val="21"/>
      <w:szCs w:val="21"/>
      <w:u w:val="single"/>
      <w:lang w:val="en-US" w:eastAsia="en-US"/>
    </w:rPr>
  </w:style>
  <w:style w:type="character" w:customStyle="1" w:styleId="553">
    <w:name w:val="Основной текст (5)53"/>
    <w:basedOn w:val="5"/>
    <w:rsid w:val="00B319D5"/>
    <w:rPr>
      <w:rFonts w:ascii="Bookman Old Style" w:hAnsi="Bookman Old Style"/>
      <w:spacing w:val="10"/>
      <w:sz w:val="21"/>
      <w:szCs w:val="21"/>
      <w:shd w:val="clear" w:color="auto" w:fill="FFFFFF"/>
    </w:rPr>
  </w:style>
  <w:style w:type="character" w:customStyle="1" w:styleId="21024">
    <w:name w:val="Основной текст (2) + 1024"/>
    <w:aliases w:val="5 pt60,Интервал 1 pt84"/>
    <w:rsid w:val="00B319D5"/>
    <w:rPr>
      <w:rFonts w:ascii="Bookman Old Style" w:hAnsi="Bookman Old Style"/>
      <w:spacing w:val="20"/>
      <w:sz w:val="21"/>
      <w:szCs w:val="21"/>
      <w:shd w:val="clear" w:color="auto" w:fill="FFFFFF"/>
      <w:lang w:bidi="ar-SA"/>
    </w:rPr>
  </w:style>
  <w:style w:type="character" w:customStyle="1" w:styleId="51pt91">
    <w:name w:val="Основной текст (5) + Интервал 1 pt91"/>
    <w:rsid w:val="00B319D5"/>
    <w:rPr>
      <w:rFonts w:ascii="Bookman Old Style" w:hAnsi="Bookman Old Style"/>
      <w:spacing w:val="20"/>
      <w:sz w:val="21"/>
      <w:szCs w:val="21"/>
      <w:shd w:val="clear" w:color="auto" w:fill="FFFFFF"/>
      <w:lang w:bidi="ar-SA"/>
    </w:rPr>
  </w:style>
  <w:style w:type="character" w:customStyle="1" w:styleId="21023">
    <w:name w:val="Основной текст (2) + 1023"/>
    <w:aliases w:val="5 pt59"/>
    <w:rsid w:val="00B319D5"/>
    <w:rPr>
      <w:rFonts w:ascii="Bookman Old Style" w:hAnsi="Bookman Old Style"/>
      <w:spacing w:val="10"/>
      <w:sz w:val="21"/>
      <w:szCs w:val="21"/>
      <w:shd w:val="clear" w:color="auto" w:fill="FFFFFF"/>
      <w:lang w:bidi="ar-SA"/>
    </w:rPr>
  </w:style>
  <w:style w:type="character" w:customStyle="1" w:styleId="51pt90">
    <w:name w:val="Основной текст (5) + Интервал 1 pt90"/>
    <w:rsid w:val="00B319D5"/>
    <w:rPr>
      <w:rFonts w:ascii="Bookman Old Style" w:hAnsi="Bookman Old Style"/>
      <w:spacing w:val="20"/>
      <w:sz w:val="21"/>
      <w:szCs w:val="21"/>
      <w:shd w:val="clear" w:color="auto" w:fill="FFFFFF"/>
      <w:lang w:bidi="ar-SA"/>
    </w:rPr>
  </w:style>
  <w:style w:type="character" w:customStyle="1" w:styleId="548">
    <w:name w:val="Основной текст (5)48"/>
    <w:basedOn w:val="5"/>
    <w:rsid w:val="00B319D5"/>
    <w:rPr>
      <w:rFonts w:ascii="Bookman Old Style" w:hAnsi="Bookman Old Style"/>
      <w:spacing w:val="10"/>
      <w:sz w:val="21"/>
      <w:szCs w:val="21"/>
      <w:shd w:val="clear" w:color="auto" w:fill="FFFFFF"/>
    </w:rPr>
  </w:style>
  <w:style w:type="character" w:customStyle="1" w:styleId="51pt81">
    <w:name w:val="Основной текст (5) + Интервал 1 pt81"/>
    <w:rsid w:val="00B319D5"/>
    <w:rPr>
      <w:rFonts w:ascii="Bookman Old Style" w:hAnsi="Bookman Old Style"/>
      <w:spacing w:val="20"/>
      <w:sz w:val="21"/>
      <w:szCs w:val="21"/>
      <w:shd w:val="clear" w:color="auto" w:fill="FFFFFF"/>
      <w:lang w:bidi="ar-SA"/>
    </w:rPr>
  </w:style>
  <w:style w:type="paragraph" w:customStyle="1" w:styleId="a3">
    <w:name w:val="Базовый"/>
    <w:rsid w:val="00B319D5"/>
    <w:pPr>
      <w:tabs>
        <w:tab w:val="left" w:pos="709"/>
      </w:tabs>
      <w:suppressAutoHyphens/>
      <w:spacing w:after="0" w:line="240" w:lineRule="auto"/>
    </w:pPr>
    <w:rPr>
      <w:rFonts w:ascii="Times New Roman" w:eastAsia="Times New Roman" w:hAnsi="Times New Roman" w:cs="Times New Roman"/>
      <w:sz w:val="20"/>
      <w:szCs w:val="20"/>
      <w:lang w:eastAsia="ru-RU"/>
    </w:rPr>
  </w:style>
  <w:style w:type="paragraph" w:customStyle="1" w:styleId="ListParagraph">
    <w:name w:val="List Paragraph"/>
    <w:basedOn w:val="a3"/>
    <w:rsid w:val="00B319D5"/>
  </w:style>
  <w:style w:type="paragraph" w:styleId="a4">
    <w:name w:val="Body Text"/>
    <w:basedOn w:val="a"/>
    <w:link w:val="a5"/>
    <w:rsid w:val="00B319D5"/>
    <w:pPr>
      <w:spacing w:after="0" w:line="240" w:lineRule="auto"/>
    </w:pPr>
    <w:rPr>
      <w:rFonts w:ascii="Times New Roman" w:eastAsia="Times New Roman" w:hAnsi="Times New Roman" w:cs="Times New Roman"/>
      <w:sz w:val="28"/>
      <w:szCs w:val="28"/>
      <w:lang w:eastAsia="ru-RU"/>
    </w:rPr>
  </w:style>
  <w:style w:type="character" w:customStyle="1" w:styleId="a5">
    <w:name w:val="Основной текст Знак"/>
    <w:basedOn w:val="a0"/>
    <w:link w:val="a4"/>
    <w:rsid w:val="00B319D5"/>
    <w:rPr>
      <w:rFonts w:ascii="Times New Roman" w:eastAsia="Times New Roman" w:hAnsi="Times New Roman" w:cs="Times New Roman"/>
      <w:sz w:val="28"/>
      <w:szCs w:val="28"/>
      <w:lang w:eastAsia="ru-RU"/>
    </w:rPr>
  </w:style>
  <w:style w:type="paragraph" w:customStyle="1" w:styleId="ConsPlusNormal">
    <w:name w:val="ConsPlusNormal"/>
    <w:rsid w:val="00B319D5"/>
    <w:pPr>
      <w:widowControl w:val="0"/>
      <w:autoSpaceDE w:val="0"/>
      <w:autoSpaceDN w:val="0"/>
      <w:adjustRightInd w:val="0"/>
      <w:spacing w:after="0" w:line="240" w:lineRule="auto"/>
      <w:ind w:firstLine="720"/>
    </w:pPr>
    <w:rPr>
      <w:rFonts w:ascii="Ar?al" w:eastAsia="Times New Roman" w:hAnsi="Ar?al" w:cs="Ar?al"/>
      <w:sz w:val="20"/>
      <w:szCs w:val="20"/>
      <w:lang w:eastAsia="ru-RU"/>
    </w:rPr>
  </w:style>
  <w:style w:type="paragraph" w:styleId="a6">
    <w:name w:val="No Spacing"/>
    <w:qFormat/>
    <w:rsid w:val="00B319D5"/>
    <w:pPr>
      <w:spacing w:after="0" w:line="240" w:lineRule="auto"/>
    </w:pPr>
    <w:rPr>
      <w:rFonts w:ascii="Calibri" w:eastAsia="Times New Roman" w:hAnsi="Calibri" w:cs="Times New Roman"/>
      <w:lang w:eastAsia="ru-RU"/>
    </w:rPr>
  </w:style>
  <w:style w:type="paragraph" w:customStyle="1" w:styleId="ConsPlusNonformat">
    <w:name w:val="ConsPlusNonformat"/>
    <w:rsid w:val="00B319D5"/>
    <w:pPr>
      <w:autoSpaceDE w:val="0"/>
      <w:autoSpaceDN w:val="0"/>
      <w:adjustRightInd w:val="0"/>
      <w:spacing w:after="0" w:line="240" w:lineRule="auto"/>
    </w:pPr>
    <w:rPr>
      <w:rFonts w:ascii="Courier New" w:eastAsia="Batang" w:hAnsi="Courier New" w:cs="Courier New"/>
      <w:sz w:val="20"/>
      <w:szCs w:val="20"/>
      <w:lang w:eastAsia="ko-KR"/>
    </w:rPr>
  </w:style>
  <w:style w:type="character" w:styleId="a7">
    <w:name w:val="Hyperlink"/>
    <w:rsid w:val="00B319D5"/>
    <w:rPr>
      <w:color w:val="0000FF"/>
      <w:u w:val="single"/>
    </w:rPr>
  </w:style>
  <w:style w:type="character" w:customStyle="1" w:styleId="apple-converted-space">
    <w:name w:val="apple-converted-space"/>
    <w:rsid w:val="00B319D5"/>
  </w:style>
  <w:style w:type="table" w:styleId="a8">
    <w:name w:val="Table Grid"/>
    <w:basedOn w:val="a1"/>
    <w:rsid w:val="00B319D5"/>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B319D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agetext">
    <w:name w:val="page_text"/>
    <w:basedOn w:val="a"/>
    <w:rsid w:val="00B31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uiPriority w:val="22"/>
    <w:qFormat/>
    <w:rsid w:val="00B319D5"/>
    <w:rPr>
      <w:b/>
      <w:bCs/>
    </w:rPr>
  </w:style>
  <w:style w:type="paragraph" w:styleId="aa">
    <w:name w:val="header"/>
    <w:basedOn w:val="a"/>
    <w:link w:val="ab"/>
    <w:rsid w:val="00B319D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b">
    <w:name w:val="Верхний колонтитул Знак"/>
    <w:basedOn w:val="a0"/>
    <w:link w:val="aa"/>
    <w:rsid w:val="00B319D5"/>
    <w:rPr>
      <w:rFonts w:ascii="Times New Roman" w:eastAsia="Batang" w:hAnsi="Times New Roman" w:cs="Times New Roman"/>
      <w:sz w:val="24"/>
      <w:szCs w:val="24"/>
      <w:lang w:eastAsia="ko-KR"/>
    </w:rPr>
  </w:style>
  <w:style w:type="paragraph" w:styleId="ac">
    <w:name w:val="footer"/>
    <w:basedOn w:val="a"/>
    <w:link w:val="ad"/>
    <w:uiPriority w:val="99"/>
    <w:rsid w:val="00B319D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d">
    <w:name w:val="Нижний колонтитул Знак"/>
    <w:basedOn w:val="a0"/>
    <w:link w:val="ac"/>
    <w:uiPriority w:val="99"/>
    <w:rsid w:val="00B319D5"/>
    <w:rPr>
      <w:rFonts w:ascii="Times New Roman" w:eastAsia="Batang" w:hAnsi="Times New Roman" w:cs="Times New Roman"/>
      <w:sz w:val="24"/>
      <w:szCs w:val="24"/>
      <w:lang w:eastAsia="ko-KR"/>
    </w:rPr>
  </w:style>
  <w:style w:type="character" w:customStyle="1" w:styleId="ep">
    <w:name w:val="ep"/>
    <w:rsid w:val="00B319D5"/>
  </w:style>
  <w:style w:type="character" w:customStyle="1" w:styleId="blk">
    <w:name w:val="blk"/>
    <w:rsid w:val="00B319D5"/>
  </w:style>
  <w:style w:type="paragraph" w:styleId="ae">
    <w:name w:val="List Paragraph"/>
    <w:basedOn w:val="a"/>
    <w:uiPriority w:val="34"/>
    <w:qFormat/>
    <w:rsid w:val="00B319D5"/>
    <w:pPr>
      <w:spacing w:after="0" w:line="240" w:lineRule="auto"/>
      <w:ind w:left="720"/>
      <w:contextualSpacing/>
    </w:pPr>
    <w:rPr>
      <w:rFonts w:ascii="Times New Roman" w:eastAsia="Times New Roman" w:hAnsi="Times New Roman" w:cs="Times New Roman"/>
      <w:sz w:val="24"/>
      <w:szCs w:val="24"/>
      <w:lang w:eastAsia="ru-RU"/>
    </w:rPr>
  </w:style>
  <w:style w:type="paragraph" w:styleId="af">
    <w:name w:val="Normal (Web)"/>
    <w:basedOn w:val="a"/>
    <w:uiPriority w:val="99"/>
    <w:unhideWhenUsed/>
    <w:rsid w:val="00B31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
    <w:name w:val="u"/>
    <w:rsid w:val="00B319D5"/>
  </w:style>
  <w:style w:type="character" w:customStyle="1" w:styleId="epm">
    <w:name w:val="epm"/>
    <w:rsid w:val="00B319D5"/>
  </w:style>
  <w:style w:type="paragraph" w:customStyle="1" w:styleId="af0">
    <w:name w:val="пункт"/>
    <w:basedOn w:val="a"/>
    <w:rsid w:val="00B319D5"/>
    <w:pPr>
      <w:autoSpaceDE w:val="0"/>
      <w:autoSpaceDN w:val="0"/>
      <w:adjustRightInd w:val="0"/>
      <w:spacing w:before="60" w:after="0" w:line="240" w:lineRule="auto"/>
      <w:ind w:left="680" w:hanging="680"/>
      <w:jc w:val="both"/>
    </w:pPr>
    <w:rPr>
      <w:rFonts w:ascii="Arial" w:eastAsia="Times New Roman" w:hAnsi="Arial" w:cs="Arial"/>
      <w:sz w:val="24"/>
      <w:szCs w:val="24"/>
      <w:lang w:val="en-US" w:bidi="en-US"/>
    </w:rPr>
  </w:style>
  <w:style w:type="paragraph" w:styleId="af1">
    <w:name w:val="Balloon Text"/>
    <w:basedOn w:val="a"/>
    <w:link w:val="af2"/>
    <w:rsid w:val="00B319D5"/>
    <w:pPr>
      <w:spacing w:after="0" w:line="240" w:lineRule="auto"/>
    </w:pPr>
    <w:rPr>
      <w:rFonts w:ascii="Tahoma" w:eastAsia="Batang" w:hAnsi="Tahoma" w:cs="Tahoma"/>
      <w:sz w:val="16"/>
      <w:szCs w:val="16"/>
      <w:lang w:eastAsia="ko-KR"/>
    </w:rPr>
  </w:style>
  <w:style w:type="character" w:customStyle="1" w:styleId="af2">
    <w:name w:val="Текст выноски Знак"/>
    <w:basedOn w:val="a0"/>
    <w:link w:val="af1"/>
    <w:rsid w:val="00B319D5"/>
    <w:rPr>
      <w:rFonts w:ascii="Tahoma" w:eastAsia="Batang" w:hAnsi="Tahoma" w:cs="Tahoma"/>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19D5"/>
    <w:pPr>
      <w:keepNext/>
      <w:spacing w:before="240" w:after="60" w:line="240" w:lineRule="auto"/>
      <w:outlineLvl w:val="0"/>
    </w:pPr>
    <w:rPr>
      <w:rFonts w:ascii="Cambria" w:eastAsia="Times New Roman" w:hAnsi="Cambria" w:cs="Times New Roman"/>
      <w:b/>
      <w:bCs/>
      <w:kern w:val="32"/>
      <w:sz w:val="32"/>
      <w:szCs w:val="3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19D5"/>
    <w:rPr>
      <w:rFonts w:ascii="Cambria" w:eastAsia="Times New Roman" w:hAnsi="Cambria" w:cs="Times New Roman"/>
      <w:b/>
      <w:bCs/>
      <w:kern w:val="32"/>
      <w:sz w:val="32"/>
      <w:szCs w:val="32"/>
      <w:lang w:eastAsia="ko-KR"/>
    </w:rPr>
  </w:style>
  <w:style w:type="numbering" w:customStyle="1" w:styleId="11">
    <w:name w:val="Нет списка1"/>
    <w:next w:val="a2"/>
    <w:semiHidden/>
    <w:rsid w:val="00B319D5"/>
  </w:style>
  <w:style w:type="character" w:customStyle="1" w:styleId="5">
    <w:name w:val="Основной текст (5)_"/>
    <w:link w:val="51"/>
    <w:locked/>
    <w:rsid w:val="00B319D5"/>
    <w:rPr>
      <w:rFonts w:ascii="Bookman Old Style" w:hAnsi="Bookman Old Style"/>
      <w:spacing w:val="10"/>
      <w:sz w:val="21"/>
      <w:szCs w:val="21"/>
      <w:shd w:val="clear" w:color="auto" w:fill="FFFFFF"/>
    </w:rPr>
  </w:style>
  <w:style w:type="character" w:customStyle="1" w:styleId="555">
    <w:name w:val="Основной текст (5)55"/>
    <w:basedOn w:val="5"/>
    <w:rsid w:val="00B319D5"/>
    <w:rPr>
      <w:rFonts w:ascii="Bookman Old Style" w:hAnsi="Bookman Old Style"/>
      <w:spacing w:val="10"/>
      <w:sz w:val="21"/>
      <w:szCs w:val="21"/>
      <w:shd w:val="clear" w:color="auto" w:fill="FFFFFF"/>
    </w:rPr>
  </w:style>
  <w:style w:type="paragraph" w:customStyle="1" w:styleId="51">
    <w:name w:val="Основной текст (5)1"/>
    <w:basedOn w:val="a"/>
    <w:link w:val="5"/>
    <w:rsid w:val="00B319D5"/>
    <w:pPr>
      <w:shd w:val="clear" w:color="auto" w:fill="FFFFFF"/>
      <w:spacing w:before="360" w:after="240" w:line="283" w:lineRule="exact"/>
      <w:ind w:hanging="260"/>
      <w:jc w:val="both"/>
    </w:pPr>
    <w:rPr>
      <w:rFonts w:ascii="Bookman Old Style" w:hAnsi="Bookman Old Style"/>
      <w:spacing w:val="10"/>
      <w:sz w:val="21"/>
      <w:szCs w:val="21"/>
      <w:shd w:val="clear" w:color="auto" w:fill="FFFFFF"/>
    </w:rPr>
  </w:style>
  <w:style w:type="character" w:customStyle="1" w:styleId="510pt">
    <w:name w:val="Основной текст (5) + 10 pt"/>
    <w:aliases w:val="Малые прописные59,Интервал 1 pt87"/>
    <w:rsid w:val="00B319D5"/>
    <w:rPr>
      <w:rFonts w:ascii="Bookman Old Style" w:hAnsi="Bookman Old Style"/>
      <w:smallCaps/>
      <w:spacing w:val="20"/>
      <w:sz w:val="20"/>
      <w:szCs w:val="20"/>
      <w:shd w:val="clear" w:color="auto" w:fill="FFFFFF"/>
      <w:lang w:val="en-US" w:eastAsia="en-US" w:bidi="ar-SA"/>
    </w:rPr>
  </w:style>
  <w:style w:type="character" w:customStyle="1" w:styleId="21025">
    <w:name w:val="Основной текст (2) + 1025"/>
    <w:aliases w:val="5 pt62,Интервал 1 pt88"/>
    <w:rsid w:val="00B319D5"/>
    <w:rPr>
      <w:rFonts w:ascii="Bookman Old Style" w:hAnsi="Bookman Old Style"/>
      <w:spacing w:val="20"/>
      <w:sz w:val="21"/>
      <w:szCs w:val="21"/>
      <w:shd w:val="clear" w:color="auto" w:fill="FFFFFF"/>
      <w:lang w:bidi="ar-SA"/>
    </w:rPr>
  </w:style>
  <w:style w:type="character" w:customStyle="1" w:styleId="51pt93">
    <w:name w:val="Основной текст (5) + Интервал 1 pt93"/>
    <w:rsid w:val="00B319D5"/>
    <w:rPr>
      <w:rFonts w:ascii="Bookman Old Style" w:hAnsi="Bookman Old Style"/>
      <w:spacing w:val="20"/>
      <w:sz w:val="21"/>
      <w:szCs w:val="21"/>
      <w:shd w:val="clear" w:color="auto" w:fill="FFFFFF"/>
      <w:lang w:bidi="ar-SA"/>
    </w:rPr>
  </w:style>
  <w:style w:type="character" w:customStyle="1" w:styleId="111pt">
    <w:name w:val="Основной текст (11) + Интервал 1 pt"/>
    <w:rsid w:val="00B319D5"/>
    <w:rPr>
      <w:rFonts w:ascii="Bookman Old Style" w:hAnsi="Bookman Old Style" w:cs="Bookman Old Style"/>
      <w:spacing w:val="20"/>
      <w:sz w:val="21"/>
      <w:szCs w:val="21"/>
    </w:rPr>
  </w:style>
  <w:style w:type="character" w:customStyle="1" w:styleId="554">
    <w:name w:val="Основной текст (5)54"/>
    <w:rsid w:val="00B319D5"/>
    <w:rPr>
      <w:rFonts w:ascii="Bookman Old Style" w:hAnsi="Bookman Old Style"/>
      <w:spacing w:val="10"/>
      <w:sz w:val="21"/>
      <w:szCs w:val="21"/>
      <w:u w:val="single"/>
      <w:shd w:val="clear" w:color="auto" w:fill="FFFFFF"/>
      <w:lang w:val="en-US" w:eastAsia="en-US" w:bidi="ar-SA"/>
    </w:rPr>
  </w:style>
  <w:style w:type="character" w:customStyle="1" w:styleId="50">
    <w:name w:val="Основной текст (5) + Курсив"/>
    <w:rsid w:val="00B319D5"/>
    <w:rPr>
      <w:rFonts w:ascii="Bookman Old Style" w:hAnsi="Bookman Old Style"/>
      <w:i/>
      <w:iCs/>
      <w:spacing w:val="10"/>
      <w:sz w:val="21"/>
      <w:szCs w:val="21"/>
      <w:shd w:val="clear" w:color="auto" w:fill="FFFFFF"/>
      <w:lang w:bidi="ar-SA"/>
    </w:rPr>
  </w:style>
  <w:style w:type="character" w:customStyle="1" w:styleId="111pt47">
    <w:name w:val="Основной текст (11) + Интервал 1 pt47"/>
    <w:rsid w:val="00B319D5"/>
    <w:rPr>
      <w:rFonts w:ascii="Bookman Old Style" w:hAnsi="Bookman Old Style" w:cs="Bookman Old Style"/>
      <w:spacing w:val="20"/>
      <w:sz w:val="21"/>
      <w:szCs w:val="21"/>
      <w:u w:val="single"/>
      <w:lang w:val="en-US" w:eastAsia="en-US"/>
    </w:rPr>
  </w:style>
  <w:style w:type="character" w:customStyle="1" w:styleId="553">
    <w:name w:val="Основной текст (5)53"/>
    <w:basedOn w:val="5"/>
    <w:rsid w:val="00B319D5"/>
    <w:rPr>
      <w:rFonts w:ascii="Bookman Old Style" w:hAnsi="Bookman Old Style"/>
      <w:spacing w:val="10"/>
      <w:sz w:val="21"/>
      <w:szCs w:val="21"/>
      <w:shd w:val="clear" w:color="auto" w:fill="FFFFFF"/>
    </w:rPr>
  </w:style>
  <w:style w:type="character" w:customStyle="1" w:styleId="21024">
    <w:name w:val="Основной текст (2) + 1024"/>
    <w:aliases w:val="5 pt60,Интервал 1 pt84"/>
    <w:rsid w:val="00B319D5"/>
    <w:rPr>
      <w:rFonts w:ascii="Bookman Old Style" w:hAnsi="Bookman Old Style"/>
      <w:spacing w:val="20"/>
      <w:sz w:val="21"/>
      <w:szCs w:val="21"/>
      <w:shd w:val="clear" w:color="auto" w:fill="FFFFFF"/>
      <w:lang w:bidi="ar-SA"/>
    </w:rPr>
  </w:style>
  <w:style w:type="character" w:customStyle="1" w:styleId="51pt91">
    <w:name w:val="Основной текст (5) + Интервал 1 pt91"/>
    <w:rsid w:val="00B319D5"/>
    <w:rPr>
      <w:rFonts w:ascii="Bookman Old Style" w:hAnsi="Bookman Old Style"/>
      <w:spacing w:val="20"/>
      <w:sz w:val="21"/>
      <w:szCs w:val="21"/>
      <w:shd w:val="clear" w:color="auto" w:fill="FFFFFF"/>
      <w:lang w:bidi="ar-SA"/>
    </w:rPr>
  </w:style>
  <w:style w:type="character" w:customStyle="1" w:styleId="21023">
    <w:name w:val="Основной текст (2) + 1023"/>
    <w:aliases w:val="5 pt59"/>
    <w:rsid w:val="00B319D5"/>
    <w:rPr>
      <w:rFonts w:ascii="Bookman Old Style" w:hAnsi="Bookman Old Style"/>
      <w:spacing w:val="10"/>
      <w:sz w:val="21"/>
      <w:szCs w:val="21"/>
      <w:shd w:val="clear" w:color="auto" w:fill="FFFFFF"/>
      <w:lang w:bidi="ar-SA"/>
    </w:rPr>
  </w:style>
  <w:style w:type="character" w:customStyle="1" w:styleId="51pt90">
    <w:name w:val="Основной текст (5) + Интервал 1 pt90"/>
    <w:rsid w:val="00B319D5"/>
    <w:rPr>
      <w:rFonts w:ascii="Bookman Old Style" w:hAnsi="Bookman Old Style"/>
      <w:spacing w:val="20"/>
      <w:sz w:val="21"/>
      <w:szCs w:val="21"/>
      <w:shd w:val="clear" w:color="auto" w:fill="FFFFFF"/>
      <w:lang w:bidi="ar-SA"/>
    </w:rPr>
  </w:style>
  <w:style w:type="character" w:customStyle="1" w:styleId="548">
    <w:name w:val="Основной текст (5)48"/>
    <w:basedOn w:val="5"/>
    <w:rsid w:val="00B319D5"/>
    <w:rPr>
      <w:rFonts w:ascii="Bookman Old Style" w:hAnsi="Bookman Old Style"/>
      <w:spacing w:val="10"/>
      <w:sz w:val="21"/>
      <w:szCs w:val="21"/>
      <w:shd w:val="clear" w:color="auto" w:fill="FFFFFF"/>
    </w:rPr>
  </w:style>
  <w:style w:type="character" w:customStyle="1" w:styleId="51pt81">
    <w:name w:val="Основной текст (5) + Интервал 1 pt81"/>
    <w:rsid w:val="00B319D5"/>
    <w:rPr>
      <w:rFonts w:ascii="Bookman Old Style" w:hAnsi="Bookman Old Style"/>
      <w:spacing w:val="20"/>
      <w:sz w:val="21"/>
      <w:szCs w:val="21"/>
      <w:shd w:val="clear" w:color="auto" w:fill="FFFFFF"/>
      <w:lang w:bidi="ar-SA"/>
    </w:rPr>
  </w:style>
  <w:style w:type="paragraph" w:customStyle="1" w:styleId="a3">
    <w:name w:val="Базовый"/>
    <w:rsid w:val="00B319D5"/>
    <w:pPr>
      <w:tabs>
        <w:tab w:val="left" w:pos="709"/>
      </w:tabs>
      <w:suppressAutoHyphens/>
      <w:spacing w:after="0" w:line="240" w:lineRule="auto"/>
    </w:pPr>
    <w:rPr>
      <w:rFonts w:ascii="Times New Roman" w:eastAsia="Times New Roman" w:hAnsi="Times New Roman" w:cs="Times New Roman"/>
      <w:sz w:val="20"/>
      <w:szCs w:val="20"/>
      <w:lang w:eastAsia="ru-RU"/>
    </w:rPr>
  </w:style>
  <w:style w:type="paragraph" w:customStyle="1" w:styleId="ListParagraph">
    <w:name w:val="List Paragraph"/>
    <w:basedOn w:val="a3"/>
    <w:rsid w:val="00B319D5"/>
  </w:style>
  <w:style w:type="paragraph" w:styleId="a4">
    <w:name w:val="Body Text"/>
    <w:basedOn w:val="a"/>
    <w:link w:val="a5"/>
    <w:rsid w:val="00B319D5"/>
    <w:pPr>
      <w:spacing w:after="0" w:line="240" w:lineRule="auto"/>
    </w:pPr>
    <w:rPr>
      <w:rFonts w:ascii="Times New Roman" w:eastAsia="Times New Roman" w:hAnsi="Times New Roman" w:cs="Times New Roman"/>
      <w:sz w:val="28"/>
      <w:szCs w:val="28"/>
      <w:lang w:eastAsia="ru-RU"/>
    </w:rPr>
  </w:style>
  <w:style w:type="character" w:customStyle="1" w:styleId="a5">
    <w:name w:val="Основной текст Знак"/>
    <w:basedOn w:val="a0"/>
    <w:link w:val="a4"/>
    <w:rsid w:val="00B319D5"/>
    <w:rPr>
      <w:rFonts w:ascii="Times New Roman" w:eastAsia="Times New Roman" w:hAnsi="Times New Roman" w:cs="Times New Roman"/>
      <w:sz w:val="28"/>
      <w:szCs w:val="28"/>
      <w:lang w:eastAsia="ru-RU"/>
    </w:rPr>
  </w:style>
  <w:style w:type="paragraph" w:customStyle="1" w:styleId="ConsPlusNormal">
    <w:name w:val="ConsPlusNormal"/>
    <w:rsid w:val="00B319D5"/>
    <w:pPr>
      <w:widowControl w:val="0"/>
      <w:autoSpaceDE w:val="0"/>
      <w:autoSpaceDN w:val="0"/>
      <w:adjustRightInd w:val="0"/>
      <w:spacing w:after="0" w:line="240" w:lineRule="auto"/>
      <w:ind w:firstLine="720"/>
    </w:pPr>
    <w:rPr>
      <w:rFonts w:ascii="Ar?al" w:eastAsia="Times New Roman" w:hAnsi="Ar?al" w:cs="Ar?al"/>
      <w:sz w:val="20"/>
      <w:szCs w:val="20"/>
      <w:lang w:eastAsia="ru-RU"/>
    </w:rPr>
  </w:style>
  <w:style w:type="paragraph" w:styleId="a6">
    <w:name w:val="No Spacing"/>
    <w:qFormat/>
    <w:rsid w:val="00B319D5"/>
    <w:pPr>
      <w:spacing w:after="0" w:line="240" w:lineRule="auto"/>
    </w:pPr>
    <w:rPr>
      <w:rFonts w:ascii="Calibri" w:eastAsia="Times New Roman" w:hAnsi="Calibri" w:cs="Times New Roman"/>
      <w:lang w:eastAsia="ru-RU"/>
    </w:rPr>
  </w:style>
  <w:style w:type="paragraph" w:customStyle="1" w:styleId="ConsPlusNonformat">
    <w:name w:val="ConsPlusNonformat"/>
    <w:rsid w:val="00B319D5"/>
    <w:pPr>
      <w:autoSpaceDE w:val="0"/>
      <w:autoSpaceDN w:val="0"/>
      <w:adjustRightInd w:val="0"/>
      <w:spacing w:after="0" w:line="240" w:lineRule="auto"/>
    </w:pPr>
    <w:rPr>
      <w:rFonts w:ascii="Courier New" w:eastAsia="Batang" w:hAnsi="Courier New" w:cs="Courier New"/>
      <w:sz w:val="20"/>
      <w:szCs w:val="20"/>
      <w:lang w:eastAsia="ko-KR"/>
    </w:rPr>
  </w:style>
  <w:style w:type="character" w:styleId="a7">
    <w:name w:val="Hyperlink"/>
    <w:rsid w:val="00B319D5"/>
    <w:rPr>
      <w:color w:val="0000FF"/>
      <w:u w:val="single"/>
    </w:rPr>
  </w:style>
  <w:style w:type="character" w:customStyle="1" w:styleId="apple-converted-space">
    <w:name w:val="apple-converted-space"/>
    <w:rsid w:val="00B319D5"/>
  </w:style>
  <w:style w:type="table" w:styleId="a8">
    <w:name w:val="Table Grid"/>
    <w:basedOn w:val="a1"/>
    <w:rsid w:val="00B319D5"/>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B319D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agetext">
    <w:name w:val="page_text"/>
    <w:basedOn w:val="a"/>
    <w:rsid w:val="00B31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uiPriority w:val="22"/>
    <w:qFormat/>
    <w:rsid w:val="00B319D5"/>
    <w:rPr>
      <w:b/>
      <w:bCs/>
    </w:rPr>
  </w:style>
  <w:style w:type="paragraph" w:styleId="aa">
    <w:name w:val="header"/>
    <w:basedOn w:val="a"/>
    <w:link w:val="ab"/>
    <w:rsid w:val="00B319D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b">
    <w:name w:val="Верхний колонтитул Знак"/>
    <w:basedOn w:val="a0"/>
    <w:link w:val="aa"/>
    <w:rsid w:val="00B319D5"/>
    <w:rPr>
      <w:rFonts w:ascii="Times New Roman" w:eastAsia="Batang" w:hAnsi="Times New Roman" w:cs="Times New Roman"/>
      <w:sz w:val="24"/>
      <w:szCs w:val="24"/>
      <w:lang w:eastAsia="ko-KR"/>
    </w:rPr>
  </w:style>
  <w:style w:type="paragraph" w:styleId="ac">
    <w:name w:val="footer"/>
    <w:basedOn w:val="a"/>
    <w:link w:val="ad"/>
    <w:uiPriority w:val="99"/>
    <w:rsid w:val="00B319D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d">
    <w:name w:val="Нижний колонтитул Знак"/>
    <w:basedOn w:val="a0"/>
    <w:link w:val="ac"/>
    <w:uiPriority w:val="99"/>
    <w:rsid w:val="00B319D5"/>
    <w:rPr>
      <w:rFonts w:ascii="Times New Roman" w:eastAsia="Batang" w:hAnsi="Times New Roman" w:cs="Times New Roman"/>
      <w:sz w:val="24"/>
      <w:szCs w:val="24"/>
      <w:lang w:eastAsia="ko-KR"/>
    </w:rPr>
  </w:style>
  <w:style w:type="character" w:customStyle="1" w:styleId="ep">
    <w:name w:val="ep"/>
    <w:rsid w:val="00B319D5"/>
  </w:style>
  <w:style w:type="character" w:customStyle="1" w:styleId="blk">
    <w:name w:val="blk"/>
    <w:rsid w:val="00B319D5"/>
  </w:style>
  <w:style w:type="paragraph" w:styleId="ae">
    <w:name w:val="List Paragraph"/>
    <w:basedOn w:val="a"/>
    <w:uiPriority w:val="34"/>
    <w:qFormat/>
    <w:rsid w:val="00B319D5"/>
    <w:pPr>
      <w:spacing w:after="0" w:line="240" w:lineRule="auto"/>
      <w:ind w:left="720"/>
      <w:contextualSpacing/>
    </w:pPr>
    <w:rPr>
      <w:rFonts w:ascii="Times New Roman" w:eastAsia="Times New Roman" w:hAnsi="Times New Roman" w:cs="Times New Roman"/>
      <w:sz w:val="24"/>
      <w:szCs w:val="24"/>
      <w:lang w:eastAsia="ru-RU"/>
    </w:rPr>
  </w:style>
  <w:style w:type="paragraph" w:styleId="af">
    <w:name w:val="Normal (Web)"/>
    <w:basedOn w:val="a"/>
    <w:uiPriority w:val="99"/>
    <w:unhideWhenUsed/>
    <w:rsid w:val="00B31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
    <w:name w:val="u"/>
    <w:rsid w:val="00B319D5"/>
  </w:style>
  <w:style w:type="character" w:customStyle="1" w:styleId="epm">
    <w:name w:val="epm"/>
    <w:rsid w:val="00B319D5"/>
  </w:style>
  <w:style w:type="paragraph" w:customStyle="1" w:styleId="af0">
    <w:name w:val="пункт"/>
    <w:basedOn w:val="a"/>
    <w:rsid w:val="00B319D5"/>
    <w:pPr>
      <w:autoSpaceDE w:val="0"/>
      <w:autoSpaceDN w:val="0"/>
      <w:adjustRightInd w:val="0"/>
      <w:spacing w:before="60" w:after="0" w:line="240" w:lineRule="auto"/>
      <w:ind w:left="680" w:hanging="680"/>
      <w:jc w:val="both"/>
    </w:pPr>
    <w:rPr>
      <w:rFonts w:ascii="Arial" w:eastAsia="Times New Roman" w:hAnsi="Arial" w:cs="Arial"/>
      <w:sz w:val="24"/>
      <w:szCs w:val="24"/>
      <w:lang w:val="en-US" w:bidi="en-US"/>
    </w:rPr>
  </w:style>
  <w:style w:type="paragraph" w:styleId="af1">
    <w:name w:val="Balloon Text"/>
    <w:basedOn w:val="a"/>
    <w:link w:val="af2"/>
    <w:rsid w:val="00B319D5"/>
    <w:pPr>
      <w:spacing w:after="0" w:line="240" w:lineRule="auto"/>
    </w:pPr>
    <w:rPr>
      <w:rFonts w:ascii="Tahoma" w:eastAsia="Batang" w:hAnsi="Tahoma" w:cs="Tahoma"/>
      <w:sz w:val="16"/>
      <w:szCs w:val="16"/>
      <w:lang w:eastAsia="ko-KR"/>
    </w:rPr>
  </w:style>
  <w:style w:type="character" w:customStyle="1" w:styleId="af2">
    <w:name w:val="Текст выноски Знак"/>
    <w:basedOn w:val="a0"/>
    <w:link w:val="af1"/>
    <w:rsid w:val="00B319D5"/>
    <w:rPr>
      <w:rFonts w:ascii="Tahoma" w:eastAsia="Batang" w:hAnsi="Tahoma" w:cs="Tahoma"/>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951FECCFFCAC01617BD9BBACC04352A040B4C66AD048E9A406038EADe6F1L" TargetMode="External"/><Relationship Id="rId13" Type="http://schemas.openxmlformats.org/officeDocument/2006/relationships/hyperlink" Target="consultantplus://offline/ref=13121F6048D7974957F46F37F26AEBF0BDBE5A3D4DA652F21DFB1D6E1F4EJ"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750EB5967675C3E81897DA0606507A30578C2F65993726272F9B706217348822D151C2F4C013C044Z1G8I" TargetMode="External"/><Relationship Id="rId12" Type="http://schemas.openxmlformats.org/officeDocument/2006/relationships/hyperlink" Target="consultantplus://offline/ref=951C1FEF8DC59658C6A7D7DFA889F0F3C730A122317723C643CE35068BCF78776C60A8BD0DB732EAW5BB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consultantplus://offline/ref=750EB5967675C3E81897DA0606507A30578C2F65993726272F9B706217348822D151C2F4C013C74AZ1GDI" TargetMode="External"/><Relationship Id="rId11" Type="http://schemas.openxmlformats.org/officeDocument/2006/relationships/hyperlink" Target="consultantplus://offline/ref=951C1FEF8DC59658C6A7D7DFA889F0F3C730A122317823C643CE35068BCF78776C60A8BD0DB732EAW5BDL" TargetMode="External"/><Relationship Id="rId5" Type="http://schemas.openxmlformats.org/officeDocument/2006/relationships/webSettings" Target="webSettings.xml"/><Relationship Id="rId15" Type="http://schemas.openxmlformats.org/officeDocument/2006/relationships/hyperlink" Target="consultantplus://offline/main?base=MLAW;n=121944;fld=134;dst=100018" TargetMode="External"/><Relationship Id="rId10" Type="http://schemas.openxmlformats.org/officeDocument/2006/relationships/hyperlink" Target="consultantplus://offline/ref=951C1FEF8DC59658C6A7D7DFA889F0F3C730A122317823C643CE35068BCF78776C60A8BD0DB732EAW5B9L" TargetMode="External"/><Relationship Id="rId4" Type="http://schemas.openxmlformats.org/officeDocument/2006/relationships/settings" Target="settings.xml"/><Relationship Id="rId9" Type="http://schemas.openxmlformats.org/officeDocument/2006/relationships/hyperlink" Target="consultantplus://offline/ref=F0AC796E259BE3E4B5D737264E66D251DA184B8ACCF714F3A1C5AA7FD4CDCE2CD9DB7CD6237F7EE6ID0BF" TargetMode="External"/><Relationship Id="rId14" Type="http://schemas.openxmlformats.org/officeDocument/2006/relationships/hyperlink" Target="consultantplus://offline/ref=13121F6048D7974957F46F37F26AEBF0B8B85A3446A652F21DFB1D6E1F4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10792</Words>
  <Characters>61520</Characters>
  <Application>Microsoft Office Word</Application>
  <DocSecurity>0</DocSecurity>
  <Lines>512</Lines>
  <Paragraphs>144</Paragraphs>
  <ScaleCrop>false</ScaleCrop>
  <Company/>
  <LinksUpToDate>false</LinksUpToDate>
  <CharactersWithSpaces>72168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2015-10-09T06:40:00Z</dcterms:created>
  <dcterms:modified xsi:type="dcterms:W3CDTF">2015-10-09T06:41:00Z</dcterms:modified>
</cp:coreProperties>
</file>